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6804"/>
        <w:gridCol w:w="1164"/>
      </w:tblGrid>
      <w:tr w:rsidR="00F83C44" w:rsidRPr="0093639D" w:rsidTr="0017164B">
        <w:tc>
          <w:tcPr>
            <w:tcW w:w="1242" w:type="dxa"/>
            <w:vAlign w:val="center"/>
          </w:tcPr>
          <w:p w:rsidR="00F83C44" w:rsidRPr="0093639D" w:rsidRDefault="00F83C44" w:rsidP="0017164B">
            <w:pPr>
              <w:rPr>
                <w:rFonts w:ascii="Times New Roman" w:eastAsia="Times New Roman" w:hAnsi="Times New Roman" w:cs="Times New Roman"/>
                <w:b/>
                <w:color w:val="00CC00"/>
                <w:spacing w:val="0"/>
                <w:szCs w:val="22"/>
                <w:lang w:eastAsia="nl-NL"/>
              </w:rPr>
            </w:pPr>
            <w:r w:rsidRPr="0093639D">
              <w:rPr>
                <w:rFonts w:ascii="Times New Roman" w:eastAsia="Times New Roman" w:hAnsi="Times New Roman" w:cs="Times New Roman"/>
                <w:b/>
                <w:noProof/>
                <w:color w:val="00CC00"/>
                <w:spacing w:val="0"/>
                <w:szCs w:val="22"/>
                <w:lang w:eastAsia="nl-NL"/>
              </w:rPr>
              <w:drawing>
                <wp:inline distT="0" distB="0" distL="0" distR="0">
                  <wp:extent cx="511381" cy="468000"/>
                  <wp:effectExtent l="19050" t="0" r="2969" b="0"/>
                  <wp:docPr id="4" name="Afbeelding 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511381" cy="468000"/>
                          </a:xfrm>
                          <a:prstGeom prst="rect">
                            <a:avLst/>
                          </a:prstGeom>
                        </pic:spPr>
                      </pic:pic>
                    </a:graphicData>
                  </a:graphic>
                </wp:inline>
              </w:drawing>
            </w:r>
          </w:p>
        </w:tc>
        <w:tc>
          <w:tcPr>
            <w:tcW w:w="6804" w:type="dxa"/>
            <w:vAlign w:val="center"/>
          </w:tcPr>
          <w:p w:rsidR="00F83C44" w:rsidRPr="00F83C44" w:rsidRDefault="00F83C44" w:rsidP="0017164B">
            <w:pPr>
              <w:shd w:val="clear" w:color="auto" w:fill="FFFFFF"/>
              <w:jc w:val="center"/>
              <w:rPr>
                <w:rFonts w:ascii="Times New Roman" w:eastAsia="Times New Roman" w:hAnsi="Times New Roman" w:cs="Times New Roman"/>
                <w:b/>
                <w:color w:val="365F91" w:themeColor="accent1" w:themeShade="BF"/>
                <w:spacing w:val="0"/>
                <w:szCs w:val="22"/>
                <w:lang w:val="en-US" w:eastAsia="nl-NL"/>
              </w:rPr>
            </w:pPr>
            <w:r w:rsidRPr="00F83C44">
              <w:rPr>
                <w:rFonts w:ascii="Times New Roman" w:eastAsia="Times New Roman" w:hAnsi="Times New Roman" w:cs="Times New Roman"/>
                <w:b/>
                <w:color w:val="365F91" w:themeColor="accent1" w:themeShade="BF"/>
                <w:spacing w:val="0"/>
                <w:szCs w:val="22"/>
                <w:lang w:val="en-US" w:eastAsia="nl-NL"/>
              </w:rPr>
              <w:t>World Sustainability Fund</w:t>
            </w:r>
          </w:p>
          <w:p w:rsidR="00F83C44" w:rsidRPr="00F83C44" w:rsidRDefault="00F83C44" w:rsidP="0017164B">
            <w:pPr>
              <w:shd w:val="clear" w:color="auto" w:fill="FFFFFF"/>
              <w:jc w:val="center"/>
              <w:rPr>
                <w:rFonts w:ascii="Times New Roman" w:eastAsia="Times New Roman" w:hAnsi="Times New Roman" w:cs="Times New Roman"/>
                <w:b/>
                <w:color w:val="8DB3E2" w:themeColor="text2" w:themeTint="66"/>
                <w:spacing w:val="0"/>
                <w:szCs w:val="22"/>
                <w:lang w:val="en-US" w:eastAsia="nl-NL"/>
              </w:rPr>
            </w:pPr>
            <w:r w:rsidRPr="00B647F7">
              <w:rPr>
                <w:rFonts w:eastAsia="Times New Roman"/>
                <w:b/>
                <w:bCs/>
                <w:color w:val="000000"/>
                <w:sz w:val="19"/>
                <w:u w:val="single"/>
                <w:lang w:val="en-US" w:eastAsia="nl-NL"/>
              </w:rPr>
              <w:t>UN OWG 8, Feb. 7, 2014 – Rule of Law</w:t>
            </w:r>
          </w:p>
        </w:tc>
        <w:tc>
          <w:tcPr>
            <w:tcW w:w="1164" w:type="dxa"/>
            <w:vAlign w:val="center"/>
          </w:tcPr>
          <w:p w:rsidR="00F83C44" w:rsidRPr="0093639D" w:rsidRDefault="00F83C44" w:rsidP="0017164B">
            <w:pPr>
              <w:jc w:val="right"/>
              <w:rPr>
                <w:rFonts w:ascii="Times New Roman" w:eastAsia="Times New Roman" w:hAnsi="Times New Roman" w:cs="Times New Roman"/>
                <w:b/>
                <w:color w:val="00CC00"/>
                <w:spacing w:val="0"/>
                <w:szCs w:val="22"/>
                <w:lang w:eastAsia="nl-NL"/>
              </w:rPr>
            </w:pPr>
            <w:r w:rsidRPr="0093639D">
              <w:rPr>
                <w:rFonts w:ascii="Times New Roman" w:eastAsia="Times New Roman" w:hAnsi="Times New Roman" w:cs="Times New Roman"/>
                <w:b/>
                <w:noProof/>
                <w:color w:val="00CC00"/>
                <w:spacing w:val="0"/>
                <w:szCs w:val="22"/>
                <w:lang w:eastAsia="nl-NL"/>
              </w:rPr>
              <w:drawing>
                <wp:inline distT="0" distB="0" distL="0" distR="0">
                  <wp:extent cx="511381" cy="468000"/>
                  <wp:effectExtent l="19050" t="0" r="2969" b="0"/>
                  <wp:docPr id="14" name="Afbeelding 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511381" cy="468000"/>
                          </a:xfrm>
                          <a:prstGeom prst="rect">
                            <a:avLst/>
                          </a:prstGeom>
                        </pic:spPr>
                      </pic:pic>
                    </a:graphicData>
                  </a:graphic>
                </wp:inline>
              </w:drawing>
            </w:r>
          </w:p>
        </w:tc>
      </w:tr>
    </w:tbl>
    <w:p w:rsidR="00B647F7" w:rsidRPr="00B647F7" w:rsidRDefault="00B647F7" w:rsidP="00B647F7">
      <w:pPr>
        <w:spacing w:line="255" w:lineRule="atLeast"/>
        <w:jc w:val="center"/>
        <w:rPr>
          <w:rFonts w:ascii="Arial" w:eastAsia="Times New Roman" w:hAnsi="Arial" w:cs="Arial"/>
          <w:b/>
          <w:bCs/>
          <w:color w:val="000000"/>
          <w:sz w:val="19"/>
          <w:u w:val="single"/>
          <w:lang w:val="en-US" w:eastAsia="nl-NL"/>
        </w:rPr>
      </w:pPr>
    </w:p>
    <w:p w:rsidR="00B647F7" w:rsidRDefault="00B647F7" w:rsidP="00B647F7">
      <w:pPr>
        <w:spacing w:line="255" w:lineRule="atLeast"/>
        <w:rPr>
          <w:rFonts w:ascii="Arial" w:eastAsia="Times New Roman" w:hAnsi="Arial" w:cs="Arial"/>
          <w:b/>
          <w:bCs/>
          <w:color w:val="000000"/>
          <w:sz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Pr>
          <w:rFonts w:ascii="Arial" w:eastAsia="Times New Roman" w:hAnsi="Arial" w:cs="Arial"/>
          <w:b/>
          <w:bCs/>
          <w:color w:val="000000"/>
          <w:sz w:val="19"/>
          <w:lang w:val="en-US" w:eastAsia="nl-NL"/>
        </w:rPr>
        <w:t xml:space="preserve">Introducing </w:t>
      </w:r>
      <w:r w:rsidRPr="00B647F7">
        <w:rPr>
          <w:rFonts w:ascii="Arial" w:eastAsia="Times New Roman" w:hAnsi="Arial" w:cs="Arial"/>
          <w:b/>
          <w:bCs/>
          <w:color w:val="000000"/>
          <w:sz w:val="19"/>
          <w:lang w:val="en-US" w:eastAsia="nl-NL"/>
        </w:rPr>
        <w:t>Geographical Layers Of Sustainability - </w:t>
      </w:r>
      <w:r w:rsidRPr="00B647F7">
        <w:rPr>
          <w:rFonts w:ascii="Arial" w:eastAsia="Times New Roman" w:hAnsi="Arial" w:cs="Arial"/>
          <w:b/>
          <w:bCs/>
          <w:i/>
          <w:iCs/>
          <w:color w:val="000000"/>
          <w:sz w:val="19"/>
          <w:lang w:val="en-US" w:eastAsia="nl-NL"/>
        </w:rPr>
        <w:t xml:space="preserve">GLOS - and </w:t>
      </w:r>
      <w:r w:rsidR="005F251D">
        <w:rPr>
          <w:rFonts w:ascii="Arial" w:eastAsia="Times New Roman" w:hAnsi="Arial" w:cs="Arial"/>
          <w:b/>
          <w:bCs/>
          <w:i/>
          <w:iCs/>
          <w:color w:val="000000"/>
          <w:sz w:val="19"/>
          <w:lang w:val="en-US" w:eastAsia="nl-NL"/>
        </w:rPr>
        <w:t xml:space="preserve">10 </w:t>
      </w:r>
      <w:r w:rsidRPr="00B647F7">
        <w:rPr>
          <w:rFonts w:ascii="Arial" w:eastAsia="Times New Roman" w:hAnsi="Arial" w:cs="Arial"/>
          <w:b/>
          <w:bCs/>
          <w:i/>
          <w:iCs/>
          <w:color w:val="000000"/>
          <w:sz w:val="19"/>
          <w:lang w:val="en-US" w:eastAsia="nl-NL"/>
        </w:rPr>
        <w:t>Sustainable Human Rights - SHR</w:t>
      </w:r>
    </w:p>
    <w:p w:rsidR="00B647F7" w:rsidRPr="00B647F7" w:rsidRDefault="00F254D3" w:rsidP="00B647F7">
      <w:pPr>
        <w:spacing w:line="255" w:lineRule="atLeast"/>
        <w:rPr>
          <w:rFonts w:ascii="Arial" w:eastAsia="Times New Roman" w:hAnsi="Arial" w:cs="Arial"/>
          <w:color w:val="000000"/>
          <w:sz w:val="19"/>
          <w:szCs w:val="19"/>
          <w:lang w:val="en-US" w:eastAsia="nl-NL"/>
        </w:rPr>
      </w:pPr>
      <w:r>
        <w:rPr>
          <w:rFonts w:ascii="Arial" w:eastAsia="Times New Roman" w:hAnsi="Arial" w:cs="Arial"/>
          <w:color w:val="000000"/>
          <w:sz w:val="19"/>
          <w:lang w:val="en-US" w:eastAsia="nl-NL"/>
        </w:rPr>
        <w:t>t</w:t>
      </w:r>
      <w:r w:rsidR="00B647F7" w:rsidRPr="00B647F7">
        <w:rPr>
          <w:rFonts w:ascii="Arial" w:eastAsia="Times New Roman" w:hAnsi="Arial" w:cs="Arial"/>
          <w:color w:val="000000"/>
          <w:sz w:val="19"/>
          <w:lang w:val="en-US" w:eastAsia="nl-NL"/>
        </w:rPr>
        <w:t>o the Open Working Group on Sustainable Development Goals, and related parties.</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F254D3"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Potential</w:t>
      </w:r>
      <w:r w:rsidR="00B647F7" w:rsidRPr="00B647F7">
        <w:rPr>
          <w:rFonts w:ascii="Arial" w:eastAsia="Times New Roman" w:hAnsi="Arial" w:cs="Arial"/>
          <w:color w:val="000000"/>
          <w:sz w:val="19"/>
          <w:lang w:val="en-US" w:eastAsia="nl-NL"/>
        </w:rPr>
        <w:t>: By appointing and qualifying Geographical Layers Of Sustainability - GLOS - the management and control of areas, as well as modeling and reinforcing of sustainability simplifies: Making sustainability, wealth/poverty, health, inequalities, and employment manageable and creatable. This also simplifies the consultations and negotiations of those goals.</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b/>
          <w:bCs/>
          <w:i/>
          <w:iCs/>
          <w:color w:val="000000"/>
          <w:sz w:val="19"/>
          <w:lang w:val="en-US" w:eastAsia="nl-NL"/>
        </w:rPr>
        <w:t>Layers: </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1. Location </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2. Governance</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3. Law</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4. Resources</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5. Population and Creative Potential </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6. Sustainability</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7. Sustainability Plan, Feasibility and Monitor</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8. Implementation and Management </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9. Risk, Disaster Avoidance, and Disaster Emergency</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(4. Resources: Climate, Vegetations, Raw materials, Technology, and Created Possession.)</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Recognition of the role of the layers in the Sustainability Issues enables its solution: by optimizing them and deploy. </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Default="00B647F7" w:rsidP="00B647F7">
      <w:pPr>
        <w:spacing w:line="255" w:lineRule="atLeast"/>
        <w:rPr>
          <w:rFonts w:ascii="Arial" w:eastAsia="Times New Roman" w:hAnsi="Arial" w:cs="Arial"/>
          <w:color w:val="000000"/>
          <w:sz w:val="19"/>
          <w:lang w:val="en-US" w:eastAsia="nl-NL"/>
        </w:rPr>
      </w:pPr>
      <w:r w:rsidRPr="00B647F7">
        <w:rPr>
          <w:rFonts w:ascii="Arial" w:eastAsia="Times New Roman" w:hAnsi="Arial" w:cs="Arial"/>
          <w:color w:val="000000"/>
          <w:sz w:val="19"/>
          <w:lang w:val="en-US" w:eastAsia="nl-NL"/>
        </w:rPr>
        <w:t>This refers especially to the pages 16 to 19 of the September 2013 Prototype Edition of the Global Sustainable Development Report.</w:t>
      </w:r>
    </w:p>
    <w:p w:rsidR="00F254D3" w:rsidRDefault="00F254D3" w:rsidP="00B647F7">
      <w:pPr>
        <w:spacing w:line="255" w:lineRule="atLeast"/>
        <w:rPr>
          <w:rFonts w:ascii="Arial" w:eastAsia="Times New Roman" w:hAnsi="Arial" w:cs="Arial"/>
          <w:color w:val="000000"/>
          <w:sz w:val="19"/>
          <w:lang w:val="en-US" w:eastAsia="nl-NL"/>
        </w:rPr>
      </w:pPr>
    </w:p>
    <w:p w:rsidR="00F254D3" w:rsidRPr="00B647F7" w:rsidRDefault="00F254D3" w:rsidP="00F254D3">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xml:space="preserve">Within the UN consultation is </w:t>
      </w:r>
      <w:r w:rsidR="00606848">
        <w:rPr>
          <w:rFonts w:ascii="Arial" w:eastAsia="Times New Roman" w:hAnsi="Arial" w:cs="Arial"/>
          <w:color w:val="000000"/>
          <w:sz w:val="19"/>
          <w:lang w:val="en-US" w:eastAsia="nl-NL"/>
        </w:rPr>
        <w:t>sometimes a</w:t>
      </w:r>
      <w:r w:rsidRPr="00B647F7">
        <w:rPr>
          <w:rFonts w:ascii="Arial" w:eastAsia="Times New Roman" w:hAnsi="Arial" w:cs="Arial"/>
          <w:color w:val="000000"/>
          <w:sz w:val="19"/>
          <w:lang w:val="en-US" w:eastAsia="nl-NL"/>
        </w:rPr>
        <w:t xml:space="preserve"> lack of allocation and understanding around the hierarchies of issues discussed.</w:t>
      </w:r>
    </w:p>
    <w:p w:rsidR="00F254D3" w:rsidRPr="00B647F7" w:rsidRDefault="00606848" w:rsidP="00F254D3">
      <w:pPr>
        <w:spacing w:line="255" w:lineRule="atLeast"/>
        <w:rPr>
          <w:rFonts w:ascii="Arial" w:eastAsia="Times New Roman" w:hAnsi="Arial" w:cs="Arial"/>
          <w:color w:val="000000"/>
          <w:sz w:val="19"/>
          <w:szCs w:val="19"/>
          <w:lang w:val="en-US" w:eastAsia="nl-NL"/>
        </w:rPr>
      </w:pPr>
      <w:r>
        <w:rPr>
          <w:rFonts w:ascii="Arial" w:eastAsia="Times New Roman" w:hAnsi="Arial" w:cs="Arial"/>
          <w:i/>
          <w:iCs/>
          <w:color w:val="000000"/>
          <w:sz w:val="19"/>
          <w:lang w:val="en-US" w:eastAsia="nl-NL"/>
        </w:rPr>
        <w:t xml:space="preserve">A broughter </w:t>
      </w:r>
      <w:r w:rsidR="005F251D">
        <w:rPr>
          <w:rFonts w:ascii="Arial" w:eastAsia="Times New Roman" w:hAnsi="Arial" w:cs="Arial"/>
          <w:i/>
          <w:iCs/>
          <w:color w:val="000000"/>
          <w:sz w:val="19"/>
          <w:lang w:val="en-US" w:eastAsia="nl-NL"/>
        </w:rPr>
        <w:t>h</w:t>
      </w:r>
      <w:r w:rsidR="00F254D3" w:rsidRPr="00B647F7">
        <w:rPr>
          <w:rFonts w:ascii="Arial" w:eastAsia="Times New Roman" w:hAnsi="Arial" w:cs="Arial"/>
          <w:i/>
          <w:iCs/>
          <w:color w:val="000000"/>
          <w:sz w:val="19"/>
          <w:lang w:val="en-US" w:eastAsia="nl-NL"/>
        </w:rPr>
        <w:t>ierarch</w:t>
      </w:r>
      <w:r w:rsidR="005F251D">
        <w:rPr>
          <w:rFonts w:ascii="Arial" w:eastAsia="Times New Roman" w:hAnsi="Arial" w:cs="Arial"/>
          <w:i/>
          <w:iCs/>
          <w:color w:val="000000"/>
          <w:sz w:val="19"/>
          <w:lang w:val="en-US" w:eastAsia="nl-NL"/>
        </w:rPr>
        <w:t>ic</w:t>
      </w:r>
      <w:r w:rsidR="00F254D3" w:rsidRPr="00B647F7">
        <w:rPr>
          <w:rFonts w:ascii="Arial" w:eastAsia="Times New Roman" w:hAnsi="Arial" w:cs="Arial"/>
          <w:i/>
          <w:iCs/>
          <w:color w:val="000000"/>
          <w:sz w:val="19"/>
          <w:lang w:val="en-US" w:eastAsia="nl-NL"/>
        </w:rPr>
        <w:t xml:space="preserve"> classification:</w:t>
      </w:r>
    </w:p>
    <w:p w:rsidR="00F254D3" w:rsidRPr="00B647F7" w:rsidRDefault="00F254D3" w:rsidP="00F254D3">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First gradation - Conscious: Awareness, Analytics, Chronicles;</w:t>
      </w:r>
    </w:p>
    <w:p w:rsidR="00F254D3" w:rsidRPr="00B647F7" w:rsidRDefault="00F254D3" w:rsidP="00F254D3">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Second gradation - Universe: Time, Space, Energy, and Matter;</w:t>
      </w:r>
    </w:p>
    <w:p w:rsidR="00F254D3" w:rsidRPr="00B647F7" w:rsidRDefault="00F254D3" w:rsidP="00F254D3">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Third gradation - GLOS26 1-4: Location, Government, Rights, Resources; </w:t>
      </w:r>
    </w:p>
    <w:p w:rsidR="00F254D3" w:rsidRPr="00B647F7" w:rsidRDefault="00F254D3" w:rsidP="00F254D3">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Fourth gradation - GLOS 5-8: Potential, Need, Plan, Management; </w:t>
      </w:r>
    </w:p>
    <w:p w:rsidR="00F254D3" w:rsidRPr="00B647F7" w:rsidRDefault="00F254D3" w:rsidP="00F254D3">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Fifth gradation - GLOS 9+: Emergency, Livable, Comfort, Luxury;</w:t>
      </w:r>
    </w:p>
    <w:p w:rsidR="00F254D3" w:rsidRPr="00B647F7" w:rsidRDefault="00F254D3"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Sixth gradation - Sustainabilities: Wealth, Understanding, Commons, Longevity.</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In more detail:</w:t>
      </w:r>
    </w:p>
    <w:p w:rsidR="00606848" w:rsidRPr="00606848" w:rsidRDefault="00606848" w:rsidP="00606848">
      <w:pPr>
        <w:spacing w:line="255" w:lineRule="atLeast"/>
        <w:rPr>
          <w:rFonts w:ascii="Arial" w:eastAsia="Times New Roman" w:hAnsi="Arial" w:cs="Arial"/>
          <w:color w:val="000000"/>
          <w:sz w:val="19"/>
          <w:szCs w:val="19"/>
          <w:lang w:val="en-US" w:eastAsia="nl-NL"/>
        </w:rPr>
      </w:pPr>
      <w:r w:rsidRPr="00606848">
        <w:rPr>
          <w:rFonts w:ascii="Arial" w:eastAsia="Times New Roman" w:hAnsi="Arial" w:cs="Arial"/>
          <w:color w:val="000000"/>
          <w:sz w:val="19"/>
          <w:szCs w:val="19"/>
          <w:lang w:val="en-US" w:eastAsia="nl-NL"/>
        </w:rPr>
        <w:t>5. Population and Creative Potential are basically the behavior and quantity components influencing, disturbing or/and realizing sustainability.</w:t>
      </w:r>
    </w:p>
    <w:p w:rsidR="00606848" w:rsidRPr="00606848" w:rsidRDefault="00606848" w:rsidP="00606848">
      <w:pPr>
        <w:spacing w:line="255" w:lineRule="atLeast"/>
        <w:rPr>
          <w:rFonts w:ascii="Arial" w:eastAsia="Times New Roman" w:hAnsi="Arial" w:cs="Arial"/>
          <w:color w:val="000000"/>
          <w:sz w:val="19"/>
          <w:szCs w:val="19"/>
          <w:lang w:val="en-US" w:eastAsia="nl-NL"/>
        </w:rPr>
      </w:pPr>
    </w:p>
    <w:p w:rsidR="00606848" w:rsidRPr="00606848" w:rsidRDefault="00606848" w:rsidP="00606848">
      <w:pPr>
        <w:spacing w:line="255" w:lineRule="atLeast"/>
        <w:rPr>
          <w:rFonts w:ascii="Arial" w:eastAsia="Times New Roman" w:hAnsi="Arial" w:cs="Arial"/>
          <w:color w:val="000000"/>
          <w:sz w:val="19"/>
          <w:szCs w:val="19"/>
          <w:lang w:val="en-US" w:eastAsia="nl-NL"/>
        </w:rPr>
      </w:pPr>
      <w:r w:rsidRPr="00606848">
        <w:rPr>
          <w:rFonts w:ascii="Arial" w:eastAsia="Times New Roman" w:hAnsi="Arial" w:cs="Arial"/>
          <w:color w:val="000000"/>
          <w:sz w:val="19"/>
          <w:szCs w:val="19"/>
          <w:lang w:val="en-US" w:eastAsia="nl-NL"/>
        </w:rPr>
        <w:t>Because all is connected, S4all is near the same as S41. So 14S (</w:t>
      </w:r>
      <w:r>
        <w:rPr>
          <w:rFonts w:ascii="Arial" w:eastAsia="Times New Roman" w:hAnsi="Arial" w:cs="Arial"/>
          <w:color w:val="000000"/>
          <w:sz w:val="19"/>
          <w:szCs w:val="19"/>
          <w:lang w:val="en-US" w:eastAsia="nl-NL"/>
        </w:rPr>
        <w:t>we</w:t>
      </w:r>
      <w:r w:rsidRPr="00606848">
        <w:rPr>
          <w:rFonts w:ascii="Arial" w:eastAsia="Times New Roman" w:hAnsi="Arial" w:cs="Arial"/>
          <w:color w:val="000000"/>
          <w:sz w:val="19"/>
          <w:szCs w:val="19"/>
          <w:lang w:val="en-US" w:eastAsia="nl-NL"/>
        </w:rPr>
        <w:t>) has to become All4S otherwise it can't be done.</w:t>
      </w:r>
    </w:p>
    <w:p w:rsidR="00606848" w:rsidRPr="00606848" w:rsidRDefault="00606848" w:rsidP="00606848">
      <w:pPr>
        <w:spacing w:line="255" w:lineRule="atLeast"/>
        <w:rPr>
          <w:rFonts w:ascii="Arial" w:eastAsia="Times New Roman" w:hAnsi="Arial" w:cs="Arial"/>
          <w:color w:val="000000"/>
          <w:sz w:val="19"/>
          <w:szCs w:val="19"/>
          <w:lang w:val="en-US" w:eastAsia="nl-NL"/>
        </w:rPr>
      </w:pPr>
    </w:p>
    <w:p w:rsidR="00606848" w:rsidRPr="00606848" w:rsidRDefault="00606848" w:rsidP="00606848">
      <w:pPr>
        <w:spacing w:line="255" w:lineRule="atLeast"/>
        <w:rPr>
          <w:rFonts w:ascii="Arial" w:eastAsia="Times New Roman" w:hAnsi="Arial" w:cs="Arial"/>
          <w:color w:val="000000"/>
          <w:sz w:val="19"/>
          <w:szCs w:val="19"/>
          <w:lang w:val="en-US" w:eastAsia="nl-NL"/>
        </w:rPr>
      </w:pPr>
    </w:p>
    <w:p w:rsidR="00606848" w:rsidRPr="00606848" w:rsidRDefault="00606848" w:rsidP="00606848">
      <w:pPr>
        <w:spacing w:line="255" w:lineRule="atLeast"/>
        <w:rPr>
          <w:rFonts w:ascii="Arial" w:eastAsia="Times New Roman" w:hAnsi="Arial" w:cs="Arial"/>
          <w:color w:val="000000"/>
          <w:sz w:val="19"/>
          <w:szCs w:val="19"/>
          <w:lang w:val="en-US" w:eastAsia="nl-NL"/>
        </w:rPr>
      </w:pPr>
      <w:r w:rsidRPr="00606848">
        <w:rPr>
          <w:rFonts w:ascii="Arial" w:eastAsia="Times New Roman" w:hAnsi="Arial" w:cs="Arial"/>
          <w:color w:val="000000"/>
          <w:sz w:val="19"/>
          <w:szCs w:val="19"/>
          <w:lang w:val="en-US" w:eastAsia="nl-NL"/>
        </w:rPr>
        <w:t>4. Resources are partly pre-defined (the deeper earth), partly developable (soil and streams), and completely developable (housing and reserve banking). At the UNFCCC over 200 CDM's are defined and over 5.000 project samples are given.</w:t>
      </w:r>
    </w:p>
    <w:p w:rsidR="00606848" w:rsidRPr="00606848" w:rsidRDefault="00606848" w:rsidP="00606848">
      <w:pPr>
        <w:spacing w:line="255" w:lineRule="atLeast"/>
        <w:rPr>
          <w:rFonts w:ascii="Arial" w:eastAsia="Times New Roman" w:hAnsi="Arial" w:cs="Arial"/>
          <w:color w:val="000000"/>
          <w:sz w:val="19"/>
          <w:szCs w:val="19"/>
          <w:lang w:val="en-US" w:eastAsia="nl-NL"/>
        </w:rPr>
      </w:pPr>
    </w:p>
    <w:p w:rsidR="00606848" w:rsidRPr="00606848" w:rsidRDefault="00606848" w:rsidP="00606848">
      <w:pPr>
        <w:spacing w:line="255" w:lineRule="atLeast"/>
        <w:rPr>
          <w:rFonts w:ascii="Arial" w:eastAsia="Times New Roman" w:hAnsi="Arial" w:cs="Arial"/>
          <w:color w:val="000000"/>
          <w:sz w:val="19"/>
          <w:szCs w:val="19"/>
          <w:lang w:val="en-US" w:eastAsia="nl-NL"/>
        </w:rPr>
      </w:pPr>
    </w:p>
    <w:p w:rsidR="00606848" w:rsidRDefault="00606848" w:rsidP="00606848">
      <w:pPr>
        <w:spacing w:line="255" w:lineRule="atLeast"/>
        <w:rPr>
          <w:rFonts w:ascii="Arial" w:eastAsia="Times New Roman" w:hAnsi="Arial" w:cs="Arial"/>
          <w:color w:val="000000"/>
          <w:sz w:val="19"/>
          <w:szCs w:val="19"/>
          <w:lang w:val="en-US" w:eastAsia="nl-NL"/>
        </w:rPr>
      </w:pPr>
      <w:r w:rsidRPr="00D50930">
        <w:rPr>
          <w:rFonts w:ascii="Arial" w:eastAsia="Times New Roman" w:hAnsi="Arial" w:cs="Arial"/>
          <w:b/>
          <w:color w:val="000000"/>
          <w:sz w:val="19"/>
          <w:szCs w:val="19"/>
          <w:lang w:val="en-US" w:eastAsia="nl-NL"/>
        </w:rPr>
        <w:t>3.</w:t>
      </w:r>
      <w:r w:rsidRPr="00606848">
        <w:rPr>
          <w:rFonts w:ascii="Arial" w:eastAsia="Times New Roman" w:hAnsi="Arial" w:cs="Arial"/>
          <w:color w:val="000000"/>
          <w:sz w:val="19"/>
          <w:szCs w:val="19"/>
          <w:lang w:val="en-US" w:eastAsia="nl-NL"/>
        </w:rPr>
        <w:t xml:space="preserve"> </w:t>
      </w:r>
      <w:r w:rsidRPr="00D50930">
        <w:rPr>
          <w:rFonts w:ascii="Arial" w:eastAsia="Times New Roman" w:hAnsi="Arial" w:cs="Arial"/>
          <w:b/>
          <w:color w:val="000000"/>
          <w:sz w:val="19"/>
          <w:szCs w:val="19"/>
          <w:lang w:val="en-US" w:eastAsia="nl-NL"/>
        </w:rPr>
        <w:t>Law</w:t>
      </w:r>
      <w:r w:rsidRPr="00606848">
        <w:rPr>
          <w:rFonts w:ascii="Arial" w:eastAsia="Times New Roman" w:hAnsi="Arial" w:cs="Arial"/>
          <w:color w:val="000000"/>
          <w:sz w:val="19"/>
          <w:szCs w:val="19"/>
          <w:lang w:val="en-US" w:eastAsia="nl-NL"/>
        </w:rPr>
        <w:t xml:space="preserve"> can be seen as an instrument for Sustainability. At http://globalhumancommons.org ten additional Human Rights are proposed to thrive sustainability and wealth. On local level people and governance has </w:t>
      </w:r>
      <w:r w:rsidRPr="00606848">
        <w:rPr>
          <w:rFonts w:ascii="Arial" w:eastAsia="Times New Roman" w:hAnsi="Arial" w:cs="Arial"/>
          <w:color w:val="000000"/>
          <w:sz w:val="19"/>
          <w:szCs w:val="19"/>
          <w:lang w:val="en-US" w:eastAsia="nl-NL"/>
        </w:rPr>
        <w:lastRenderedPageBreak/>
        <w:t>to become more thankful and recognize the tenderness and helplessness of poor and unabled by supporting lawly on respectful rights.</w:t>
      </w:r>
    </w:p>
    <w:p w:rsidR="00606848" w:rsidRDefault="00606848" w:rsidP="00606848">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b/>
          <w:bCs/>
          <w:i/>
          <w:iCs/>
          <w:color w:val="000000"/>
          <w:sz w:val="19"/>
          <w:lang w:val="en-US" w:eastAsia="nl-NL"/>
        </w:rPr>
        <w:t>2. Governance</w:t>
      </w:r>
      <w:r w:rsidRPr="00B647F7">
        <w:rPr>
          <w:rFonts w:ascii="Arial" w:eastAsia="Times New Roman" w:hAnsi="Arial" w:cs="Arial"/>
          <w:color w:val="000000"/>
          <w:sz w:val="19"/>
          <w:lang w:val="en-US" w:eastAsia="nl-NL"/>
        </w:rPr>
        <w:t> 4allS: G4S</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b/>
          <w:bCs/>
          <w:i/>
          <w:iCs/>
          <w:color w:val="000000"/>
          <w:sz w:val="19"/>
          <w:lang w:val="en-US" w:eastAsia="nl-NL"/>
        </w:rPr>
        <w:t>1. Location</w:t>
      </w:r>
      <w:r w:rsidRPr="00B647F7">
        <w:rPr>
          <w:rFonts w:ascii="Arial" w:eastAsia="Times New Roman" w:hAnsi="Arial" w:cs="Arial"/>
          <w:color w:val="000000"/>
          <w:sz w:val="19"/>
          <w:lang w:val="en-US" w:eastAsia="nl-NL"/>
        </w:rPr>
        <w:t> seams to be a fix element, but adding Climate and Populations layers to it, it becomes clear that we are at present highly confronted with "The History of Human Evolution", population quantum inequality per location, Emission (pollution) inequality, and Emission Impact inequality (Coral Reef, poor people without emission protection means).</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Nature is our source of life. However: in our daily battle to survive, humanity sees its relationships to nature in economic terms. Can we learn from the unsustainable practices of the past 1000 years and move from economic ownership through conquest to an economy based on owning and sharing?</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This can be achieved by adopting the following principles:</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numPr>
          <w:ilvl w:val="0"/>
          <w:numId w:val="1"/>
        </w:numPr>
        <w:spacing w:line="255" w:lineRule="atLeast"/>
        <w:ind w:left="360"/>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Nature is the basis for all forms of life; </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numPr>
          <w:ilvl w:val="0"/>
          <w:numId w:val="2"/>
        </w:numPr>
        <w:spacing w:line="255" w:lineRule="atLeast"/>
        <w:ind w:left="360"/>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Each human being must have, as a part of his or her birthright, a place to live and to harvest so as to have a valuable rib; </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numPr>
          <w:ilvl w:val="0"/>
          <w:numId w:val="3"/>
        </w:numPr>
        <w:spacing w:line="255" w:lineRule="atLeast"/>
        <w:ind w:left="360"/>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Each human being has the right to take care of nature, neighbors, those with disabilities and the elderly;</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numPr>
          <w:ilvl w:val="0"/>
          <w:numId w:val="4"/>
        </w:numPr>
        <w:spacing w:line="255" w:lineRule="atLeast"/>
        <w:ind w:left="360"/>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Each person has the right to work in a free e</w:t>
      </w:r>
      <w:r w:rsidR="00F254D3">
        <w:rPr>
          <w:rFonts w:ascii="Arial" w:eastAsia="Times New Roman" w:hAnsi="Arial" w:cs="Arial"/>
          <w:color w:val="000000"/>
          <w:sz w:val="19"/>
          <w:lang w:val="en-US" w:eastAsia="nl-NL"/>
        </w:rPr>
        <w:t>conomy provided safe and sustai</w:t>
      </w:r>
      <w:r w:rsidRPr="00B647F7">
        <w:rPr>
          <w:rFonts w:ascii="Arial" w:eastAsia="Times New Roman" w:hAnsi="Arial" w:cs="Arial"/>
          <w:color w:val="000000"/>
          <w:sz w:val="19"/>
          <w:lang w:val="en-US" w:eastAsia="nl-NL"/>
        </w:rPr>
        <w:t>nable technology is used;</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numPr>
          <w:ilvl w:val="0"/>
          <w:numId w:val="5"/>
        </w:numPr>
        <w:spacing w:line="255" w:lineRule="atLeast"/>
        <w:ind w:left="360"/>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If these four levels of interconnection are taken into account, humankind will be able to live in peace and harmony with nature by finding the right relationship with other members of society, food, a flourishing natural environment and spiritual and emotional balance.</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This leads us to the formulation of additional Sustainability Human Rights as proposed at  </w:t>
      </w:r>
      <w:hyperlink r:id="rId6" w:history="1">
        <w:r w:rsidRPr="00B647F7">
          <w:rPr>
            <w:rFonts w:ascii="Arial" w:eastAsia="Times New Roman" w:hAnsi="Arial" w:cs="Arial"/>
            <w:color w:val="0000FF"/>
            <w:sz w:val="19"/>
            <w:u w:val="single"/>
            <w:lang w:val="en-US" w:eastAsia="nl-NL"/>
          </w:rPr>
          <w:t>http://globalhumancommons.org</w:t>
        </w:r>
      </w:hyperlink>
      <w:r w:rsidRPr="00B647F7">
        <w:rPr>
          <w:rFonts w:ascii="Arial" w:eastAsia="Times New Roman" w:hAnsi="Arial" w:cs="Arial"/>
          <w:color w:val="000000"/>
          <w:sz w:val="19"/>
          <w:lang w:val="en-US" w:eastAsia="nl-NL"/>
        </w:rPr>
        <w:t>, to thrive sustainability and wealth. On local level people and governance will become more thankful and recognize the tenderness and helplessness of poor and unabled by supporting lawly on respectful rights.</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b/>
          <w:bCs/>
          <w:i/>
          <w:iCs/>
          <w:color w:val="000000"/>
          <w:sz w:val="19"/>
          <w:lang w:val="en-US" w:eastAsia="nl-NL"/>
        </w:rPr>
        <w:t>GLOS</w:t>
      </w:r>
      <w:r w:rsidRPr="00B647F7">
        <w:rPr>
          <w:rFonts w:ascii="Arial" w:eastAsia="Times New Roman" w:hAnsi="Arial" w:cs="Arial"/>
          <w:color w:val="000000"/>
          <w:sz w:val="19"/>
          <w:lang w:val="en-US" w:eastAsia="nl-NL"/>
        </w:rPr>
        <w:t> - Geographical Layers Of Sustainability - as thinking and acting model has the potential to have High Level impact on reaching the sustainability targets by law. Embraced by the Open Working Group on Sustainable Development Goals and related parties Geographical Layers Of Sustainability, in short GLOS, and the additional Sustainability Human Rights as proposed at  </w:t>
      </w:r>
      <w:hyperlink r:id="rId7" w:history="1">
        <w:r w:rsidRPr="00B647F7">
          <w:rPr>
            <w:rFonts w:ascii="Arial" w:eastAsia="Times New Roman" w:hAnsi="Arial" w:cs="Arial"/>
            <w:color w:val="0000FF"/>
            <w:sz w:val="19"/>
            <w:u w:val="single"/>
            <w:lang w:val="en-US" w:eastAsia="nl-NL"/>
          </w:rPr>
          <w:t>http://globalhumancommons.org</w:t>
        </w:r>
      </w:hyperlink>
      <w:r w:rsidRPr="00B647F7">
        <w:rPr>
          <w:rFonts w:ascii="Arial" w:eastAsia="Times New Roman" w:hAnsi="Arial" w:cs="Arial"/>
          <w:color w:val="000000"/>
          <w:sz w:val="19"/>
          <w:lang w:val="en-US" w:eastAsia="nl-NL"/>
        </w:rPr>
        <w:t>, can make the needed difference.</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In 1948 the United Nations adopted the Universal Declaration of Human Rights, consisting of 30 articles. With the following 10, the new Declaration would number 40.</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31.  Parts of our world's lands and waters are set aside to ensure that each person can partake of the benefits from our natural environment on which all forms of life depend to survive and thrive. Everyone has the right to share in these natural commons and the responsibility to ensure the sustainability of nature and biodiversity.</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32.   Everyone has the right to visit these natural commons.</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33.   Everyone has the right to sufficient fertile land and enough sunlight and water to produce wholesome food and a healthy living.</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34.   Everyone has the right to benefit from the commons--nature, culture, information, the Internet--and the duty to care for all those in need, including those with disabilities and the elderly.</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lastRenderedPageBreak/>
        <w:t>35.  Everyone has the right to sufficient free energy, good lighting, temperature control, waste disposal, telephone and Internet.</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36.   Everyone has the right to a healthy environment and unpolluted air. Everyone also has the responsibility to safeguard the cap that must be placed on pollution levels to ensure sustainability.</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37.  Everyone has the right to accurate information and to participate in decision making at all levels on matters regarding his or her well-being--this on the basis of subsidiarity.</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38.   Everyone has the right to work on four levels – provided all use of technology is sustainable: </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xml:space="preserve">               </w:t>
      </w:r>
      <w:proofErr w:type="spellStart"/>
      <w:r w:rsidRPr="00B647F7">
        <w:rPr>
          <w:rFonts w:ascii="Arial" w:eastAsia="Times New Roman" w:hAnsi="Arial" w:cs="Arial"/>
          <w:color w:val="000000"/>
          <w:sz w:val="19"/>
          <w:lang w:val="en-US" w:eastAsia="nl-NL"/>
        </w:rPr>
        <w:t>i</w:t>
      </w:r>
      <w:proofErr w:type="spellEnd"/>
      <w:r w:rsidRPr="00B647F7">
        <w:rPr>
          <w:rFonts w:ascii="Arial" w:eastAsia="Times New Roman" w:hAnsi="Arial" w:cs="Arial"/>
          <w:color w:val="000000"/>
          <w:sz w:val="19"/>
          <w:lang w:val="en-US" w:eastAsia="nl-NL"/>
        </w:rPr>
        <w:t>. On his/her own land;</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ii. In service of the community;</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iii. In social services;</w:t>
      </w: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               iv. Commercially.</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39.   Everyone has the right to work and build on his/her land and to exchange, but never sell or divest him or herself of it. After death, a person’s land will stay in the family for 5 years, after which time it is returned to the community to be given to a newly born child.</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r w:rsidRPr="00B647F7">
        <w:rPr>
          <w:rFonts w:ascii="Arial" w:eastAsia="Times New Roman" w:hAnsi="Arial" w:cs="Arial"/>
          <w:color w:val="000000"/>
          <w:sz w:val="19"/>
          <w:lang w:val="en-US" w:eastAsia="nl-NL"/>
        </w:rPr>
        <w:t>40.   Humankind has the right to live in peace and harmony with nature and the responsibility to find a sustainable balance, taking into account population pressures, food, capacity of the natural environment and the necessary emotional and spiritual balance.</w:t>
      </w:r>
    </w:p>
    <w:p w:rsidR="00B647F7" w:rsidRPr="00B647F7" w:rsidRDefault="00B647F7" w:rsidP="00B647F7">
      <w:pPr>
        <w:spacing w:line="255" w:lineRule="atLeast"/>
        <w:rPr>
          <w:rFonts w:ascii="Arial" w:eastAsia="Times New Roman" w:hAnsi="Arial" w:cs="Arial"/>
          <w:color w:val="000000"/>
          <w:sz w:val="19"/>
          <w:szCs w:val="19"/>
          <w:lang w:val="en-US" w:eastAsia="nl-NL"/>
        </w:rPr>
      </w:pPr>
    </w:p>
    <w:p w:rsidR="00B647F7" w:rsidRDefault="00B647F7" w:rsidP="00B647F7">
      <w:pPr>
        <w:spacing w:line="255" w:lineRule="atLeast"/>
        <w:rPr>
          <w:rFonts w:ascii="Arial" w:eastAsia="Times New Roman" w:hAnsi="Arial" w:cs="Arial"/>
          <w:color w:val="000000"/>
          <w:sz w:val="19"/>
          <w:lang w:val="en-US" w:eastAsia="nl-NL"/>
        </w:rPr>
      </w:pPr>
      <w:r w:rsidRPr="00B647F7">
        <w:rPr>
          <w:rFonts w:ascii="Arial" w:eastAsia="Times New Roman" w:hAnsi="Arial" w:cs="Arial"/>
          <w:color w:val="000000"/>
          <w:sz w:val="19"/>
          <w:lang w:val="en-US" w:eastAsia="nl-NL"/>
        </w:rPr>
        <w:t xml:space="preserve">These rights were earlier submitted on July 15th, 2010 to Secretary-General Ban </w:t>
      </w:r>
      <w:proofErr w:type="spellStart"/>
      <w:r w:rsidRPr="00B647F7">
        <w:rPr>
          <w:rFonts w:ascii="Arial" w:eastAsia="Times New Roman" w:hAnsi="Arial" w:cs="Arial"/>
          <w:color w:val="000000"/>
          <w:sz w:val="19"/>
          <w:lang w:val="en-US" w:eastAsia="nl-NL"/>
        </w:rPr>
        <w:t>Ki</w:t>
      </w:r>
      <w:proofErr w:type="spellEnd"/>
      <w:r w:rsidRPr="00B647F7">
        <w:rPr>
          <w:rFonts w:ascii="Arial" w:eastAsia="Times New Roman" w:hAnsi="Arial" w:cs="Arial"/>
          <w:color w:val="000000"/>
          <w:sz w:val="19"/>
          <w:lang w:val="en-US" w:eastAsia="nl-NL"/>
        </w:rPr>
        <w:t>-moon's speech writer for mentioned in the Letter to the S-G, 64/196, U.N. GA 65 session, HQ, 14 September 2010, at 3 p.m.</w:t>
      </w:r>
      <w:r>
        <w:rPr>
          <w:rFonts w:ascii="Arial" w:eastAsia="Times New Roman" w:hAnsi="Arial" w:cs="Arial"/>
          <w:color w:val="000000"/>
          <w:sz w:val="19"/>
          <w:lang w:val="en-US" w:eastAsia="nl-NL"/>
        </w:rPr>
        <w:t xml:space="preserve"> </w:t>
      </w:r>
      <w:r w:rsidRPr="00B647F7">
        <w:rPr>
          <w:rFonts w:ascii="Arial" w:eastAsia="Times New Roman" w:hAnsi="Arial" w:cs="Arial"/>
          <w:color w:val="000000"/>
          <w:sz w:val="19"/>
          <w:lang w:val="en-US" w:eastAsia="nl-NL"/>
        </w:rPr>
        <w:t>Agenda point 20(</w:t>
      </w:r>
      <w:proofErr w:type="spellStart"/>
      <w:r w:rsidRPr="00B647F7">
        <w:rPr>
          <w:rFonts w:ascii="Arial" w:eastAsia="Times New Roman" w:hAnsi="Arial" w:cs="Arial"/>
          <w:color w:val="000000"/>
          <w:sz w:val="19"/>
          <w:lang w:val="en-US" w:eastAsia="nl-NL"/>
        </w:rPr>
        <w:t>i</w:t>
      </w:r>
      <w:proofErr w:type="spellEnd"/>
      <w:r w:rsidRPr="00B647F7">
        <w:rPr>
          <w:rFonts w:ascii="Arial" w:eastAsia="Times New Roman" w:hAnsi="Arial" w:cs="Arial"/>
          <w:color w:val="000000"/>
          <w:sz w:val="19"/>
          <w:lang w:val="en-US" w:eastAsia="nl-NL"/>
        </w:rPr>
        <w:t>).</w:t>
      </w:r>
    </w:p>
    <w:p w:rsidR="00606848" w:rsidRDefault="00606848" w:rsidP="00B647F7">
      <w:pPr>
        <w:spacing w:line="255" w:lineRule="atLeast"/>
        <w:rPr>
          <w:rFonts w:ascii="Arial" w:eastAsia="Times New Roman" w:hAnsi="Arial" w:cs="Arial"/>
          <w:color w:val="000000"/>
          <w:sz w:val="19"/>
          <w:lang w:val="en-US" w:eastAsia="nl-NL"/>
        </w:rPr>
      </w:pPr>
    </w:p>
    <w:p w:rsidR="00606848" w:rsidRDefault="00606848" w:rsidP="00B647F7">
      <w:pPr>
        <w:spacing w:line="255" w:lineRule="atLeast"/>
        <w:rPr>
          <w:rFonts w:ascii="Arial" w:eastAsia="Times New Roman" w:hAnsi="Arial" w:cs="Arial"/>
          <w:color w:val="000000"/>
          <w:sz w:val="19"/>
          <w:lang w:val="en-US" w:eastAsia="nl-NL"/>
        </w:rPr>
      </w:pPr>
    </w:p>
    <w:p w:rsidR="00606848" w:rsidRPr="00606848" w:rsidRDefault="00606848" w:rsidP="00606848">
      <w:pPr>
        <w:shd w:val="clear" w:color="auto" w:fill="FFFFFF"/>
        <w:rPr>
          <w:rFonts w:eastAsia="Times New Roman" w:cs="Helvetica"/>
          <w:color w:val="000000"/>
          <w:sz w:val="29"/>
          <w:szCs w:val="29"/>
          <w:lang w:val="en-US" w:eastAsia="nl-NL"/>
        </w:rPr>
      </w:pPr>
      <w:r w:rsidRPr="00606848">
        <w:rPr>
          <w:rFonts w:eastAsia="Times New Roman" w:cs="Helvetica"/>
          <w:b/>
          <w:bCs/>
          <w:color w:val="000000"/>
          <w:sz w:val="24"/>
          <w:szCs w:val="24"/>
          <w:lang w:val="en-US" w:eastAsia="nl-NL"/>
        </w:rPr>
        <w:t>Emile van Essen</w:t>
      </w:r>
    </w:p>
    <w:p w:rsidR="00606848" w:rsidRPr="00606848" w:rsidRDefault="00606848" w:rsidP="00606848">
      <w:pPr>
        <w:shd w:val="clear" w:color="auto" w:fill="FFFFFF"/>
        <w:rPr>
          <w:rFonts w:eastAsia="Times New Roman" w:cs="Helvetica"/>
          <w:color w:val="000000"/>
          <w:sz w:val="29"/>
          <w:szCs w:val="29"/>
          <w:lang w:val="en-US" w:eastAsia="nl-NL"/>
        </w:rPr>
      </w:pPr>
      <w:r w:rsidRPr="00606848">
        <w:rPr>
          <w:rFonts w:eastAsia="Times New Roman" w:cs="Helvetica"/>
          <w:color w:val="000000"/>
          <w:sz w:val="24"/>
          <w:szCs w:val="24"/>
          <w:lang w:val="en-US" w:eastAsia="nl-NL"/>
        </w:rPr>
        <w:t>Skype sbfemile, (+31) 6 1925 2628</w:t>
      </w:r>
    </w:p>
    <w:p w:rsidR="00606848" w:rsidRPr="00441502" w:rsidRDefault="00606848" w:rsidP="00606848">
      <w:pPr>
        <w:shd w:val="clear" w:color="auto" w:fill="FFFFFF"/>
        <w:rPr>
          <w:rFonts w:eastAsia="Times New Roman"/>
          <w:color w:val="0000FF"/>
          <w:sz w:val="24"/>
          <w:szCs w:val="24"/>
          <w:lang w:val="en-US" w:eastAsia="nl-NL"/>
        </w:rPr>
      </w:pPr>
      <w:r w:rsidRPr="00606848">
        <w:rPr>
          <w:rFonts w:eastAsia="Times New Roman"/>
          <w:color w:val="0000FF"/>
          <w:sz w:val="25"/>
          <w:u w:val="single"/>
          <w:lang w:val="en-US" w:eastAsia="nl-NL"/>
        </w:rPr>
        <w:t>worldsustainabilityfund.nl</w:t>
      </w:r>
      <w:r w:rsidRPr="00606848">
        <w:rPr>
          <w:rFonts w:eastAsia="Times New Roman"/>
          <w:color w:val="0000FF"/>
          <w:sz w:val="25"/>
          <w:lang w:val="en-US" w:eastAsia="nl-NL"/>
        </w:rPr>
        <w:t> </w:t>
      </w:r>
      <w:r w:rsidR="00441502">
        <w:rPr>
          <w:rFonts w:eastAsia="Times New Roman"/>
          <w:color w:val="0000FF"/>
          <w:sz w:val="25"/>
          <w:lang w:val="en-US" w:eastAsia="nl-NL"/>
        </w:rPr>
        <w:br/>
      </w:r>
      <w:hyperlink r:id="rId8" w:tgtFrame="_blank" w:history="1">
        <w:r w:rsidRPr="00441502">
          <w:rPr>
            <w:rFonts w:eastAsia="Times New Roman" w:cs="Arial"/>
            <w:color w:val="0000FF"/>
            <w:sz w:val="24"/>
            <w:szCs w:val="24"/>
            <w:u w:val="single"/>
            <w:lang w:val="en-US" w:eastAsia="nl-NL"/>
          </w:rPr>
          <w:t>globalhumancommons.org</w:t>
        </w:r>
      </w:hyperlink>
    </w:p>
    <w:p w:rsidR="00606848" w:rsidRPr="00B647F7" w:rsidRDefault="00606848" w:rsidP="00B647F7">
      <w:pPr>
        <w:spacing w:line="255" w:lineRule="atLeast"/>
        <w:rPr>
          <w:rFonts w:ascii="Arial" w:eastAsia="Times New Roman" w:hAnsi="Arial" w:cs="Arial"/>
          <w:color w:val="000000"/>
          <w:sz w:val="19"/>
          <w:szCs w:val="19"/>
          <w:lang w:val="en-US" w:eastAsia="nl-NL"/>
        </w:rPr>
      </w:pPr>
    </w:p>
    <w:p w:rsidR="00B647F7" w:rsidRPr="00B647F7" w:rsidRDefault="00B647F7" w:rsidP="00B647F7">
      <w:pPr>
        <w:spacing w:line="255" w:lineRule="atLeast"/>
        <w:rPr>
          <w:rFonts w:ascii="Arial" w:eastAsia="Times New Roman" w:hAnsi="Arial" w:cs="Arial"/>
          <w:color w:val="000000"/>
          <w:sz w:val="19"/>
          <w:szCs w:val="19"/>
          <w:lang w:val="en-US" w:eastAsia="nl-NL"/>
        </w:rPr>
      </w:pPr>
    </w:p>
    <w:sectPr w:rsidR="00B647F7" w:rsidRPr="00B647F7" w:rsidSect="00F83C44">
      <w:pgSz w:w="11906" w:h="16838"/>
      <w:pgMar w:top="851"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F22"/>
    <w:multiLevelType w:val="multilevel"/>
    <w:tmpl w:val="B7E0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506F32"/>
    <w:multiLevelType w:val="multilevel"/>
    <w:tmpl w:val="2BBA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D65EB6"/>
    <w:multiLevelType w:val="multilevel"/>
    <w:tmpl w:val="7328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951169"/>
    <w:multiLevelType w:val="multilevel"/>
    <w:tmpl w:val="4204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10315A"/>
    <w:multiLevelType w:val="multilevel"/>
    <w:tmpl w:val="2D9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5"/>
  <w:displayHorizontalDrawingGridEvery w:val="2"/>
  <w:displayVerticalDrawingGridEvery w:val="2"/>
  <w:characterSpacingControl w:val="doNotCompress"/>
  <w:compat/>
  <w:rsids>
    <w:rsidRoot w:val="00B647F7"/>
    <w:rsid w:val="001F24CE"/>
    <w:rsid w:val="0034779D"/>
    <w:rsid w:val="003D4F97"/>
    <w:rsid w:val="00441502"/>
    <w:rsid w:val="00443DA9"/>
    <w:rsid w:val="004B69B5"/>
    <w:rsid w:val="00550B6A"/>
    <w:rsid w:val="005F251D"/>
    <w:rsid w:val="00606848"/>
    <w:rsid w:val="006859D0"/>
    <w:rsid w:val="00701D4A"/>
    <w:rsid w:val="00856619"/>
    <w:rsid w:val="00887551"/>
    <w:rsid w:val="008C1EF9"/>
    <w:rsid w:val="009702DD"/>
    <w:rsid w:val="009E51B2"/>
    <w:rsid w:val="00AE04A5"/>
    <w:rsid w:val="00B647F7"/>
    <w:rsid w:val="00C96D3A"/>
    <w:rsid w:val="00D50930"/>
    <w:rsid w:val="00EF4C6B"/>
    <w:rsid w:val="00F12714"/>
    <w:rsid w:val="00F254D3"/>
    <w:rsid w:val="00F83C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color w:val="333333"/>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B647F7"/>
  </w:style>
  <w:style w:type="character" w:customStyle="1" w:styleId="b">
    <w:name w:val="b"/>
    <w:basedOn w:val="Standaardalinea-lettertype"/>
    <w:rsid w:val="00B647F7"/>
  </w:style>
  <w:style w:type="character" w:customStyle="1" w:styleId="author-g-rhs2iceipfrkvhus">
    <w:name w:val="author-g-rhs2iceipfrkvhus"/>
    <w:basedOn w:val="Standaardalinea-lettertype"/>
    <w:rsid w:val="00B647F7"/>
  </w:style>
  <w:style w:type="character" w:customStyle="1" w:styleId="author-g-aul17r10uoz122zkw628">
    <w:name w:val="author-g-aul17r10uoz122zkw628"/>
    <w:basedOn w:val="Standaardalinea-lettertype"/>
    <w:rsid w:val="00B647F7"/>
  </w:style>
  <w:style w:type="character" w:customStyle="1" w:styleId="author-g-ueipse50z122z6g075fv">
    <w:name w:val="author-g-ueipse50z122z6g075fv"/>
    <w:basedOn w:val="Standaardalinea-lettertype"/>
    <w:rsid w:val="00B647F7"/>
  </w:style>
  <w:style w:type="character" w:customStyle="1" w:styleId="author-g-3c664tlsb0brhbg7">
    <w:name w:val="author-g-3c664tlsb0brhbg7"/>
    <w:basedOn w:val="Standaardalinea-lettertype"/>
    <w:rsid w:val="00B647F7"/>
  </w:style>
  <w:style w:type="character" w:customStyle="1" w:styleId="author-g-axbba0pvs50iw40t">
    <w:name w:val="author-g-axbba0pvs50iw40t"/>
    <w:basedOn w:val="Standaardalinea-lettertype"/>
    <w:rsid w:val="00B647F7"/>
  </w:style>
  <w:style w:type="character" w:styleId="Hyperlink">
    <w:name w:val="Hyperlink"/>
    <w:basedOn w:val="Standaardalinea-lettertype"/>
    <w:uiPriority w:val="99"/>
    <w:semiHidden/>
    <w:unhideWhenUsed/>
    <w:rsid w:val="00B647F7"/>
    <w:rPr>
      <w:color w:val="0000FF"/>
      <w:u w:val="single"/>
    </w:rPr>
  </w:style>
  <w:style w:type="character" w:customStyle="1" w:styleId="yui3130ym1113917835773022944">
    <w:name w:val="yui_3_13_0_ym1_1_1391783577302_2944"/>
    <w:basedOn w:val="Standaardalinea-lettertype"/>
    <w:rsid w:val="00606848"/>
  </w:style>
  <w:style w:type="character" w:customStyle="1" w:styleId="yui3130ym1113917835773022946">
    <w:name w:val="yui_3_13_0_ym1_1_1391783577302_2946"/>
    <w:basedOn w:val="Standaardalinea-lettertype"/>
    <w:rsid w:val="00606848"/>
  </w:style>
  <w:style w:type="character" w:customStyle="1" w:styleId="yui32021363896318965728">
    <w:name w:val="yui_3_2_0_2_1363896318965728"/>
    <w:basedOn w:val="Standaardalinea-lettertype"/>
    <w:rsid w:val="00606848"/>
  </w:style>
  <w:style w:type="character" w:customStyle="1" w:styleId="yui37222136531915683681">
    <w:name w:val="yui_3_7_2_22_1365319156836_81"/>
    <w:basedOn w:val="Standaardalinea-lettertype"/>
    <w:rsid w:val="00606848"/>
  </w:style>
  <w:style w:type="table" w:styleId="Tabelraster">
    <w:name w:val="Table Grid"/>
    <w:basedOn w:val="Standaardtabel"/>
    <w:uiPriority w:val="59"/>
    <w:rsid w:val="00F83C44"/>
    <w:rPr>
      <w:rFonts w:ascii="Arial" w:hAnsi="Arial" w:cs="Arial"/>
      <w:color w:val="000000" w:themeColor="text1"/>
      <w:spacing w:val="10"/>
      <w:sz w:val="22"/>
      <w:szCs w:val="1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F83C44"/>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C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956923">
      <w:bodyDiv w:val="1"/>
      <w:marLeft w:val="0"/>
      <w:marRight w:val="0"/>
      <w:marTop w:val="0"/>
      <w:marBottom w:val="0"/>
      <w:divBdr>
        <w:top w:val="none" w:sz="0" w:space="0" w:color="auto"/>
        <w:left w:val="none" w:sz="0" w:space="0" w:color="auto"/>
        <w:bottom w:val="none" w:sz="0" w:space="0" w:color="auto"/>
        <w:right w:val="none" w:sz="0" w:space="0" w:color="auto"/>
      </w:divBdr>
      <w:divsChild>
        <w:div w:id="419182544">
          <w:marLeft w:val="0"/>
          <w:marRight w:val="0"/>
          <w:marTop w:val="0"/>
          <w:marBottom w:val="0"/>
          <w:divBdr>
            <w:top w:val="none" w:sz="0" w:space="0" w:color="auto"/>
            <w:left w:val="none" w:sz="0" w:space="0" w:color="auto"/>
            <w:bottom w:val="none" w:sz="0" w:space="0" w:color="auto"/>
            <w:right w:val="none" w:sz="0" w:space="0" w:color="auto"/>
          </w:divBdr>
        </w:div>
        <w:div w:id="887301861">
          <w:marLeft w:val="0"/>
          <w:marRight w:val="0"/>
          <w:marTop w:val="0"/>
          <w:marBottom w:val="0"/>
          <w:divBdr>
            <w:top w:val="none" w:sz="0" w:space="0" w:color="auto"/>
            <w:left w:val="none" w:sz="0" w:space="0" w:color="auto"/>
            <w:bottom w:val="none" w:sz="0" w:space="0" w:color="auto"/>
            <w:right w:val="none" w:sz="0" w:space="0" w:color="auto"/>
          </w:divBdr>
        </w:div>
        <w:div w:id="535586126">
          <w:marLeft w:val="0"/>
          <w:marRight w:val="0"/>
          <w:marTop w:val="0"/>
          <w:marBottom w:val="0"/>
          <w:divBdr>
            <w:top w:val="none" w:sz="0" w:space="0" w:color="auto"/>
            <w:left w:val="none" w:sz="0" w:space="0" w:color="auto"/>
            <w:bottom w:val="none" w:sz="0" w:space="0" w:color="auto"/>
            <w:right w:val="none" w:sz="0" w:space="0" w:color="auto"/>
          </w:divBdr>
        </w:div>
        <w:div w:id="101077932">
          <w:marLeft w:val="0"/>
          <w:marRight w:val="0"/>
          <w:marTop w:val="0"/>
          <w:marBottom w:val="0"/>
          <w:divBdr>
            <w:top w:val="none" w:sz="0" w:space="0" w:color="auto"/>
            <w:left w:val="none" w:sz="0" w:space="0" w:color="auto"/>
            <w:bottom w:val="none" w:sz="0" w:space="0" w:color="auto"/>
            <w:right w:val="none" w:sz="0" w:space="0" w:color="auto"/>
          </w:divBdr>
        </w:div>
        <w:div w:id="428165886">
          <w:marLeft w:val="0"/>
          <w:marRight w:val="0"/>
          <w:marTop w:val="0"/>
          <w:marBottom w:val="0"/>
          <w:divBdr>
            <w:top w:val="none" w:sz="0" w:space="0" w:color="auto"/>
            <w:left w:val="none" w:sz="0" w:space="0" w:color="auto"/>
            <w:bottom w:val="none" w:sz="0" w:space="0" w:color="auto"/>
            <w:right w:val="none" w:sz="0" w:space="0" w:color="auto"/>
          </w:divBdr>
        </w:div>
      </w:divsChild>
    </w:div>
    <w:div w:id="1894927883">
      <w:bodyDiv w:val="1"/>
      <w:marLeft w:val="0"/>
      <w:marRight w:val="0"/>
      <w:marTop w:val="0"/>
      <w:marBottom w:val="0"/>
      <w:divBdr>
        <w:top w:val="none" w:sz="0" w:space="0" w:color="auto"/>
        <w:left w:val="none" w:sz="0" w:space="0" w:color="auto"/>
        <w:bottom w:val="none" w:sz="0" w:space="0" w:color="auto"/>
        <w:right w:val="none" w:sz="0" w:space="0" w:color="auto"/>
      </w:divBdr>
      <w:divsChild>
        <w:div w:id="1225067638">
          <w:marLeft w:val="0"/>
          <w:marRight w:val="0"/>
          <w:marTop w:val="0"/>
          <w:marBottom w:val="0"/>
          <w:divBdr>
            <w:top w:val="none" w:sz="0" w:space="0" w:color="auto"/>
            <w:left w:val="none" w:sz="0" w:space="0" w:color="auto"/>
            <w:bottom w:val="none" w:sz="0" w:space="0" w:color="auto"/>
            <w:right w:val="none" w:sz="0" w:space="0" w:color="auto"/>
          </w:divBdr>
        </w:div>
        <w:div w:id="261649197">
          <w:marLeft w:val="0"/>
          <w:marRight w:val="0"/>
          <w:marTop w:val="0"/>
          <w:marBottom w:val="0"/>
          <w:divBdr>
            <w:top w:val="none" w:sz="0" w:space="0" w:color="auto"/>
            <w:left w:val="none" w:sz="0" w:space="0" w:color="auto"/>
            <w:bottom w:val="none" w:sz="0" w:space="0" w:color="auto"/>
            <w:right w:val="none" w:sz="0" w:space="0" w:color="auto"/>
          </w:divBdr>
        </w:div>
        <w:div w:id="917136222">
          <w:marLeft w:val="0"/>
          <w:marRight w:val="0"/>
          <w:marTop w:val="0"/>
          <w:marBottom w:val="0"/>
          <w:divBdr>
            <w:top w:val="none" w:sz="0" w:space="0" w:color="auto"/>
            <w:left w:val="none" w:sz="0" w:space="0" w:color="auto"/>
            <w:bottom w:val="none" w:sz="0" w:space="0" w:color="auto"/>
            <w:right w:val="none" w:sz="0" w:space="0" w:color="auto"/>
          </w:divBdr>
        </w:div>
        <w:div w:id="838617917">
          <w:marLeft w:val="0"/>
          <w:marRight w:val="0"/>
          <w:marTop w:val="0"/>
          <w:marBottom w:val="0"/>
          <w:divBdr>
            <w:top w:val="none" w:sz="0" w:space="0" w:color="auto"/>
            <w:left w:val="none" w:sz="0" w:space="0" w:color="auto"/>
            <w:bottom w:val="none" w:sz="0" w:space="0" w:color="auto"/>
            <w:right w:val="none" w:sz="0" w:space="0" w:color="auto"/>
          </w:divBdr>
        </w:div>
        <w:div w:id="1921795567">
          <w:marLeft w:val="0"/>
          <w:marRight w:val="0"/>
          <w:marTop w:val="0"/>
          <w:marBottom w:val="0"/>
          <w:divBdr>
            <w:top w:val="none" w:sz="0" w:space="0" w:color="auto"/>
            <w:left w:val="none" w:sz="0" w:space="0" w:color="auto"/>
            <w:bottom w:val="none" w:sz="0" w:space="0" w:color="auto"/>
            <w:right w:val="none" w:sz="0" w:space="0" w:color="auto"/>
          </w:divBdr>
        </w:div>
        <w:div w:id="50227948">
          <w:marLeft w:val="0"/>
          <w:marRight w:val="0"/>
          <w:marTop w:val="0"/>
          <w:marBottom w:val="0"/>
          <w:divBdr>
            <w:top w:val="none" w:sz="0" w:space="0" w:color="auto"/>
            <w:left w:val="none" w:sz="0" w:space="0" w:color="auto"/>
            <w:bottom w:val="none" w:sz="0" w:space="0" w:color="auto"/>
            <w:right w:val="none" w:sz="0" w:space="0" w:color="auto"/>
          </w:divBdr>
        </w:div>
        <w:div w:id="2029288457">
          <w:marLeft w:val="0"/>
          <w:marRight w:val="0"/>
          <w:marTop w:val="0"/>
          <w:marBottom w:val="0"/>
          <w:divBdr>
            <w:top w:val="none" w:sz="0" w:space="0" w:color="auto"/>
            <w:left w:val="none" w:sz="0" w:space="0" w:color="auto"/>
            <w:bottom w:val="none" w:sz="0" w:space="0" w:color="auto"/>
            <w:right w:val="none" w:sz="0" w:space="0" w:color="auto"/>
          </w:divBdr>
        </w:div>
        <w:div w:id="590700927">
          <w:marLeft w:val="0"/>
          <w:marRight w:val="0"/>
          <w:marTop w:val="0"/>
          <w:marBottom w:val="0"/>
          <w:divBdr>
            <w:top w:val="none" w:sz="0" w:space="0" w:color="auto"/>
            <w:left w:val="none" w:sz="0" w:space="0" w:color="auto"/>
            <w:bottom w:val="none" w:sz="0" w:space="0" w:color="auto"/>
            <w:right w:val="none" w:sz="0" w:space="0" w:color="auto"/>
          </w:divBdr>
        </w:div>
        <w:div w:id="1865092739">
          <w:marLeft w:val="0"/>
          <w:marRight w:val="0"/>
          <w:marTop w:val="0"/>
          <w:marBottom w:val="0"/>
          <w:divBdr>
            <w:top w:val="none" w:sz="0" w:space="0" w:color="auto"/>
            <w:left w:val="none" w:sz="0" w:space="0" w:color="auto"/>
            <w:bottom w:val="none" w:sz="0" w:space="0" w:color="auto"/>
            <w:right w:val="none" w:sz="0" w:space="0" w:color="auto"/>
          </w:divBdr>
        </w:div>
        <w:div w:id="1025063347">
          <w:marLeft w:val="0"/>
          <w:marRight w:val="0"/>
          <w:marTop w:val="0"/>
          <w:marBottom w:val="0"/>
          <w:divBdr>
            <w:top w:val="none" w:sz="0" w:space="0" w:color="auto"/>
            <w:left w:val="none" w:sz="0" w:space="0" w:color="auto"/>
            <w:bottom w:val="none" w:sz="0" w:space="0" w:color="auto"/>
            <w:right w:val="none" w:sz="0" w:space="0" w:color="auto"/>
          </w:divBdr>
        </w:div>
        <w:div w:id="441806458">
          <w:marLeft w:val="0"/>
          <w:marRight w:val="0"/>
          <w:marTop w:val="0"/>
          <w:marBottom w:val="0"/>
          <w:divBdr>
            <w:top w:val="none" w:sz="0" w:space="0" w:color="auto"/>
            <w:left w:val="none" w:sz="0" w:space="0" w:color="auto"/>
            <w:bottom w:val="none" w:sz="0" w:space="0" w:color="auto"/>
            <w:right w:val="none" w:sz="0" w:space="0" w:color="auto"/>
          </w:divBdr>
        </w:div>
        <w:div w:id="1481386845">
          <w:marLeft w:val="0"/>
          <w:marRight w:val="0"/>
          <w:marTop w:val="0"/>
          <w:marBottom w:val="0"/>
          <w:divBdr>
            <w:top w:val="none" w:sz="0" w:space="0" w:color="auto"/>
            <w:left w:val="none" w:sz="0" w:space="0" w:color="auto"/>
            <w:bottom w:val="none" w:sz="0" w:space="0" w:color="auto"/>
            <w:right w:val="none" w:sz="0" w:space="0" w:color="auto"/>
          </w:divBdr>
        </w:div>
        <w:div w:id="792406915">
          <w:marLeft w:val="0"/>
          <w:marRight w:val="0"/>
          <w:marTop w:val="0"/>
          <w:marBottom w:val="0"/>
          <w:divBdr>
            <w:top w:val="none" w:sz="0" w:space="0" w:color="auto"/>
            <w:left w:val="none" w:sz="0" w:space="0" w:color="auto"/>
            <w:bottom w:val="none" w:sz="0" w:space="0" w:color="auto"/>
            <w:right w:val="none" w:sz="0" w:space="0" w:color="auto"/>
          </w:divBdr>
        </w:div>
        <w:div w:id="1329867046">
          <w:marLeft w:val="0"/>
          <w:marRight w:val="0"/>
          <w:marTop w:val="0"/>
          <w:marBottom w:val="0"/>
          <w:divBdr>
            <w:top w:val="none" w:sz="0" w:space="0" w:color="auto"/>
            <w:left w:val="none" w:sz="0" w:space="0" w:color="auto"/>
            <w:bottom w:val="none" w:sz="0" w:space="0" w:color="auto"/>
            <w:right w:val="none" w:sz="0" w:space="0" w:color="auto"/>
          </w:divBdr>
        </w:div>
        <w:div w:id="697200216">
          <w:marLeft w:val="0"/>
          <w:marRight w:val="0"/>
          <w:marTop w:val="0"/>
          <w:marBottom w:val="0"/>
          <w:divBdr>
            <w:top w:val="none" w:sz="0" w:space="0" w:color="auto"/>
            <w:left w:val="none" w:sz="0" w:space="0" w:color="auto"/>
            <w:bottom w:val="none" w:sz="0" w:space="0" w:color="auto"/>
            <w:right w:val="none" w:sz="0" w:space="0" w:color="auto"/>
          </w:divBdr>
        </w:div>
        <w:div w:id="1403867361">
          <w:marLeft w:val="0"/>
          <w:marRight w:val="0"/>
          <w:marTop w:val="0"/>
          <w:marBottom w:val="0"/>
          <w:divBdr>
            <w:top w:val="none" w:sz="0" w:space="0" w:color="auto"/>
            <w:left w:val="none" w:sz="0" w:space="0" w:color="auto"/>
            <w:bottom w:val="none" w:sz="0" w:space="0" w:color="auto"/>
            <w:right w:val="none" w:sz="0" w:space="0" w:color="auto"/>
          </w:divBdr>
        </w:div>
        <w:div w:id="1886479095">
          <w:marLeft w:val="0"/>
          <w:marRight w:val="0"/>
          <w:marTop w:val="0"/>
          <w:marBottom w:val="0"/>
          <w:divBdr>
            <w:top w:val="none" w:sz="0" w:space="0" w:color="auto"/>
            <w:left w:val="none" w:sz="0" w:space="0" w:color="auto"/>
            <w:bottom w:val="none" w:sz="0" w:space="0" w:color="auto"/>
            <w:right w:val="none" w:sz="0" w:space="0" w:color="auto"/>
          </w:divBdr>
        </w:div>
        <w:div w:id="1303776113">
          <w:marLeft w:val="0"/>
          <w:marRight w:val="0"/>
          <w:marTop w:val="0"/>
          <w:marBottom w:val="0"/>
          <w:divBdr>
            <w:top w:val="none" w:sz="0" w:space="0" w:color="auto"/>
            <w:left w:val="none" w:sz="0" w:space="0" w:color="auto"/>
            <w:bottom w:val="none" w:sz="0" w:space="0" w:color="auto"/>
            <w:right w:val="none" w:sz="0" w:space="0" w:color="auto"/>
          </w:divBdr>
        </w:div>
        <w:div w:id="1825930769">
          <w:marLeft w:val="0"/>
          <w:marRight w:val="0"/>
          <w:marTop w:val="0"/>
          <w:marBottom w:val="0"/>
          <w:divBdr>
            <w:top w:val="none" w:sz="0" w:space="0" w:color="auto"/>
            <w:left w:val="none" w:sz="0" w:space="0" w:color="auto"/>
            <w:bottom w:val="none" w:sz="0" w:space="0" w:color="auto"/>
            <w:right w:val="none" w:sz="0" w:space="0" w:color="auto"/>
          </w:divBdr>
        </w:div>
        <w:div w:id="2127113537">
          <w:marLeft w:val="0"/>
          <w:marRight w:val="0"/>
          <w:marTop w:val="0"/>
          <w:marBottom w:val="0"/>
          <w:divBdr>
            <w:top w:val="none" w:sz="0" w:space="0" w:color="auto"/>
            <w:left w:val="none" w:sz="0" w:space="0" w:color="auto"/>
            <w:bottom w:val="none" w:sz="0" w:space="0" w:color="auto"/>
            <w:right w:val="none" w:sz="0" w:space="0" w:color="auto"/>
          </w:divBdr>
        </w:div>
        <w:div w:id="982081541">
          <w:marLeft w:val="0"/>
          <w:marRight w:val="0"/>
          <w:marTop w:val="0"/>
          <w:marBottom w:val="0"/>
          <w:divBdr>
            <w:top w:val="none" w:sz="0" w:space="0" w:color="auto"/>
            <w:left w:val="none" w:sz="0" w:space="0" w:color="auto"/>
            <w:bottom w:val="none" w:sz="0" w:space="0" w:color="auto"/>
            <w:right w:val="none" w:sz="0" w:space="0" w:color="auto"/>
          </w:divBdr>
        </w:div>
        <w:div w:id="945112521">
          <w:marLeft w:val="0"/>
          <w:marRight w:val="0"/>
          <w:marTop w:val="0"/>
          <w:marBottom w:val="0"/>
          <w:divBdr>
            <w:top w:val="none" w:sz="0" w:space="0" w:color="auto"/>
            <w:left w:val="none" w:sz="0" w:space="0" w:color="auto"/>
            <w:bottom w:val="none" w:sz="0" w:space="0" w:color="auto"/>
            <w:right w:val="none" w:sz="0" w:space="0" w:color="auto"/>
          </w:divBdr>
        </w:div>
        <w:div w:id="970208387">
          <w:marLeft w:val="0"/>
          <w:marRight w:val="0"/>
          <w:marTop w:val="0"/>
          <w:marBottom w:val="0"/>
          <w:divBdr>
            <w:top w:val="none" w:sz="0" w:space="0" w:color="auto"/>
            <w:left w:val="none" w:sz="0" w:space="0" w:color="auto"/>
            <w:bottom w:val="none" w:sz="0" w:space="0" w:color="auto"/>
            <w:right w:val="none" w:sz="0" w:space="0" w:color="auto"/>
          </w:divBdr>
        </w:div>
        <w:div w:id="702947387">
          <w:marLeft w:val="0"/>
          <w:marRight w:val="0"/>
          <w:marTop w:val="0"/>
          <w:marBottom w:val="0"/>
          <w:divBdr>
            <w:top w:val="none" w:sz="0" w:space="0" w:color="auto"/>
            <w:left w:val="none" w:sz="0" w:space="0" w:color="auto"/>
            <w:bottom w:val="none" w:sz="0" w:space="0" w:color="auto"/>
            <w:right w:val="none" w:sz="0" w:space="0" w:color="auto"/>
          </w:divBdr>
        </w:div>
        <w:div w:id="2088334395">
          <w:marLeft w:val="0"/>
          <w:marRight w:val="0"/>
          <w:marTop w:val="0"/>
          <w:marBottom w:val="0"/>
          <w:divBdr>
            <w:top w:val="none" w:sz="0" w:space="0" w:color="auto"/>
            <w:left w:val="none" w:sz="0" w:space="0" w:color="auto"/>
            <w:bottom w:val="none" w:sz="0" w:space="0" w:color="auto"/>
            <w:right w:val="none" w:sz="0" w:space="0" w:color="auto"/>
          </w:divBdr>
        </w:div>
        <w:div w:id="796682372">
          <w:marLeft w:val="0"/>
          <w:marRight w:val="0"/>
          <w:marTop w:val="0"/>
          <w:marBottom w:val="0"/>
          <w:divBdr>
            <w:top w:val="none" w:sz="0" w:space="0" w:color="auto"/>
            <w:left w:val="none" w:sz="0" w:space="0" w:color="auto"/>
            <w:bottom w:val="none" w:sz="0" w:space="0" w:color="auto"/>
            <w:right w:val="none" w:sz="0" w:space="0" w:color="auto"/>
          </w:divBdr>
        </w:div>
        <w:div w:id="759838976">
          <w:marLeft w:val="0"/>
          <w:marRight w:val="0"/>
          <w:marTop w:val="0"/>
          <w:marBottom w:val="0"/>
          <w:divBdr>
            <w:top w:val="none" w:sz="0" w:space="0" w:color="auto"/>
            <w:left w:val="none" w:sz="0" w:space="0" w:color="auto"/>
            <w:bottom w:val="none" w:sz="0" w:space="0" w:color="auto"/>
            <w:right w:val="none" w:sz="0" w:space="0" w:color="auto"/>
          </w:divBdr>
        </w:div>
        <w:div w:id="994258116">
          <w:marLeft w:val="0"/>
          <w:marRight w:val="0"/>
          <w:marTop w:val="0"/>
          <w:marBottom w:val="0"/>
          <w:divBdr>
            <w:top w:val="none" w:sz="0" w:space="0" w:color="auto"/>
            <w:left w:val="none" w:sz="0" w:space="0" w:color="auto"/>
            <w:bottom w:val="none" w:sz="0" w:space="0" w:color="auto"/>
            <w:right w:val="none" w:sz="0" w:space="0" w:color="auto"/>
          </w:divBdr>
        </w:div>
        <w:div w:id="1751122043">
          <w:marLeft w:val="0"/>
          <w:marRight w:val="0"/>
          <w:marTop w:val="0"/>
          <w:marBottom w:val="0"/>
          <w:divBdr>
            <w:top w:val="none" w:sz="0" w:space="0" w:color="auto"/>
            <w:left w:val="none" w:sz="0" w:space="0" w:color="auto"/>
            <w:bottom w:val="none" w:sz="0" w:space="0" w:color="auto"/>
            <w:right w:val="none" w:sz="0" w:space="0" w:color="auto"/>
          </w:divBdr>
        </w:div>
        <w:div w:id="2030646247">
          <w:marLeft w:val="0"/>
          <w:marRight w:val="0"/>
          <w:marTop w:val="0"/>
          <w:marBottom w:val="0"/>
          <w:divBdr>
            <w:top w:val="none" w:sz="0" w:space="0" w:color="auto"/>
            <w:left w:val="none" w:sz="0" w:space="0" w:color="auto"/>
            <w:bottom w:val="none" w:sz="0" w:space="0" w:color="auto"/>
            <w:right w:val="none" w:sz="0" w:space="0" w:color="auto"/>
          </w:divBdr>
        </w:div>
        <w:div w:id="920288458">
          <w:marLeft w:val="0"/>
          <w:marRight w:val="0"/>
          <w:marTop w:val="0"/>
          <w:marBottom w:val="0"/>
          <w:divBdr>
            <w:top w:val="none" w:sz="0" w:space="0" w:color="auto"/>
            <w:left w:val="none" w:sz="0" w:space="0" w:color="auto"/>
            <w:bottom w:val="none" w:sz="0" w:space="0" w:color="auto"/>
            <w:right w:val="none" w:sz="0" w:space="0" w:color="auto"/>
          </w:divBdr>
        </w:div>
        <w:div w:id="1968275234">
          <w:marLeft w:val="0"/>
          <w:marRight w:val="0"/>
          <w:marTop w:val="0"/>
          <w:marBottom w:val="0"/>
          <w:divBdr>
            <w:top w:val="none" w:sz="0" w:space="0" w:color="auto"/>
            <w:left w:val="none" w:sz="0" w:space="0" w:color="auto"/>
            <w:bottom w:val="none" w:sz="0" w:space="0" w:color="auto"/>
            <w:right w:val="none" w:sz="0" w:space="0" w:color="auto"/>
          </w:divBdr>
        </w:div>
        <w:div w:id="1987397777">
          <w:marLeft w:val="0"/>
          <w:marRight w:val="0"/>
          <w:marTop w:val="0"/>
          <w:marBottom w:val="0"/>
          <w:divBdr>
            <w:top w:val="none" w:sz="0" w:space="0" w:color="auto"/>
            <w:left w:val="none" w:sz="0" w:space="0" w:color="auto"/>
            <w:bottom w:val="none" w:sz="0" w:space="0" w:color="auto"/>
            <w:right w:val="none" w:sz="0" w:space="0" w:color="auto"/>
          </w:divBdr>
        </w:div>
        <w:div w:id="2045400926">
          <w:marLeft w:val="0"/>
          <w:marRight w:val="0"/>
          <w:marTop w:val="0"/>
          <w:marBottom w:val="0"/>
          <w:divBdr>
            <w:top w:val="none" w:sz="0" w:space="0" w:color="auto"/>
            <w:left w:val="none" w:sz="0" w:space="0" w:color="auto"/>
            <w:bottom w:val="none" w:sz="0" w:space="0" w:color="auto"/>
            <w:right w:val="none" w:sz="0" w:space="0" w:color="auto"/>
          </w:divBdr>
        </w:div>
        <w:div w:id="1111631364">
          <w:marLeft w:val="0"/>
          <w:marRight w:val="0"/>
          <w:marTop w:val="0"/>
          <w:marBottom w:val="0"/>
          <w:divBdr>
            <w:top w:val="none" w:sz="0" w:space="0" w:color="auto"/>
            <w:left w:val="none" w:sz="0" w:space="0" w:color="auto"/>
            <w:bottom w:val="none" w:sz="0" w:space="0" w:color="auto"/>
            <w:right w:val="none" w:sz="0" w:space="0" w:color="auto"/>
          </w:divBdr>
        </w:div>
        <w:div w:id="2026520783">
          <w:marLeft w:val="0"/>
          <w:marRight w:val="0"/>
          <w:marTop w:val="0"/>
          <w:marBottom w:val="0"/>
          <w:divBdr>
            <w:top w:val="none" w:sz="0" w:space="0" w:color="auto"/>
            <w:left w:val="none" w:sz="0" w:space="0" w:color="auto"/>
            <w:bottom w:val="none" w:sz="0" w:space="0" w:color="auto"/>
            <w:right w:val="none" w:sz="0" w:space="0" w:color="auto"/>
          </w:divBdr>
        </w:div>
        <w:div w:id="1715807628">
          <w:marLeft w:val="0"/>
          <w:marRight w:val="0"/>
          <w:marTop w:val="0"/>
          <w:marBottom w:val="0"/>
          <w:divBdr>
            <w:top w:val="none" w:sz="0" w:space="0" w:color="auto"/>
            <w:left w:val="none" w:sz="0" w:space="0" w:color="auto"/>
            <w:bottom w:val="none" w:sz="0" w:space="0" w:color="auto"/>
            <w:right w:val="none" w:sz="0" w:space="0" w:color="auto"/>
          </w:divBdr>
        </w:div>
        <w:div w:id="225380331">
          <w:marLeft w:val="0"/>
          <w:marRight w:val="0"/>
          <w:marTop w:val="0"/>
          <w:marBottom w:val="0"/>
          <w:divBdr>
            <w:top w:val="none" w:sz="0" w:space="0" w:color="auto"/>
            <w:left w:val="none" w:sz="0" w:space="0" w:color="auto"/>
            <w:bottom w:val="none" w:sz="0" w:space="0" w:color="auto"/>
            <w:right w:val="none" w:sz="0" w:space="0" w:color="auto"/>
          </w:divBdr>
        </w:div>
        <w:div w:id="1027680165">
          <w:marLeft w:val="0"/>
          <w:marRight w:val="0"/>
          <w:marTop w:val="0"/>
          <w:marBottom w:val="0"/>
          <w:divBdr>
            <w:top w:val="none" w:sz="0" w:space="0" w:color="auto"/>
            <w:left w:val="none" w:sz="0" w:space="0" w:color="auto"/>
            <w:bottom w:val="none" w:sz="0" w:space="0" w:color="auto"/>
            <w:right w:val="none" w:sz="0" w:space="0" w:color="auto"/>
          </w:divBdr>
        </w:div>
        <w:div w:id="2131514460">
          <w:marLeft w:val="0"/>
          <w:marRight w:val="0"/>
          <w:marTop w:val="0"/>
          <w:marBottom w:val="0"/>
          <w:divBdr>
            <w:top w:val="none" w:sz="0" w:space="0" w:color="auto"/>
            <w:left w:val="none" w:sz="0" w:space="0" w:color="auto"/>
            <w:bottom w:val="none" w:sz="0" w:space="0" w:color="auto"/>
            <w:right w:val="none" w:sz="0" w:space="0" w:color="auto"/>
          </w:divBdr>
        </w:div>
        <w:div w:id="1898587235">
          <w:marLeft w:val="0"/>
          <w:marRight w:val="0"/>
          <w:marTop w:val="0"/>
          <w:marBottom w:val="0"/>
          <w:divBdr>
            <w:top w:val="none" w:sz="0" w:space="0" w:color="auto"/>
            <w:left w:val="none" w:sz="0" w:space="0" w:color="auto"/>
            <w:bottom w:val="none" w:sz="0" w:space="0" w:color="auto"/>
            <w:right w:val="none" w:sz="0" w:space="0" w:color="auto"/>
          </w:divBdr>
        </w:div>
        <w:div w:id="126093736">
          <w:marLeft w:val="0"/>
          <w:marRight w:val="0"/>
          <w:marTop w:val="0"/>
          <w:marBottom w:val="0"/>
          <w:divBdr>
            <w:top w:val="none" w:sz="0" w:space="0" w:color="auto"/>
            <w:left w:val="none" w:sz="0" w:space="0" w:color="auto"/>
            <w:bottom w:val="none" w:sz="0" w:space="0" w:color="auto"/>
            <w:right w:val="none" w:sz="0" w:space="0" w:color="auto"/>
          </w:divBdr>
        </w:div>
        <w:div w:id="1872499093">
          <w:marLeft w:val="0"/>
          <w:marRight w:val="0"/>
          <w:marTop w:val="0"/>
          <w:marBottom w:val="0"/>
          <w:divBdr>
            <w:top w:val="none" w:sz="0" w:space="0" w:color="auto"/>
            <w:left w:val="none" w:sz="0" w:space="0" w:color="auto"/>
            <w:bottom w:val="none" w:sz="0" w:space="0" w:color="auto"/>
            <w:right w:val="none" w:sz="0" w:space="0" w:color="auto"/>
          </w:divBdr>
        </w:div>
        <w:div w:id="144275858">
          <w:marLeft w:val="0"/>
          <w:marRight w:val="0"/>
          <w:marTop w:val="0"/>
          <w:marBottom w:val="0"/>
          <w:divBdr>
            <w:top w:val="none" w:sz="0" w:space="0" w:color="auto"/>
            <w:left w:val="none" w:sz="0" w:space="0" w:color="auto"/>
            <w:bottom w:val="none" w:sz="0" w:space="0" w:color="auto"/>
            <w:right w:val="none" w:sz="0" w:space="0" w:color="auto"/>
          </w:divBdr>
        </w:div>
        <w:div w:id="152255509">
          <w:marLeft w:val="0"/>
          <w:marRight w:val="0"/>
          <w:marTop w:val="0"/>
          <w:marBottom w:val="0"/>
          <w:divBdr>
            <w:top w:val="none" w:sz="0" w:space="0" w:color="auto"/>
            <w:left w:val="none" w:sz="0" w:space="0" w:color="auto"/>
            <w:bottom w:val="none" w:sz="0" w:space="0" w:color="auto"/>
            <w:right w:val="none" w:sz="0" w:space="0" w:color="auto"/>
          </w:divBdr>
        </w:div>
        <w:div w:id="2109957043">
          <w:marLeft w:val="0"/>
          <w:marRight w:val="0"/>
          <w:marTop w:val="0"/>
          <w:marBottom w:val="0"/>
          <w:divBdr>
            <w:top w:val="none" w:sz="0" w:space="0" w:color="auto"/>
            <w:left w:val="none" w:sz="0" w:space="0" w:color="auto"/>
            <w:bottom w:val="none" w:sz="0" w:space="0" w:color="auto"/>
            <w:right w:val="none" w:sz="0" w:space="0" w:color="auto"/>
          </w:divBdr>
        </w:div>
        <w:div w:id="1900359943">
          <w:marLeft w:val="0"/>
          <w:marRight w:val="0"/>
          <w:marTop w:val="0"/>
          <w:marBottom w:val="0"/>
          <w:divBdr>
            <w:top w:val="none" w:sz="0" w:space="0" w:color="auto"/>
            <w:left w:val="none" w:sz="0" w:space="0" w:color="auto"/>
            <w:bottom w:val="none" w:sz="0" w:space="0" w:color="auto"/>
            <w:right w:val="none" w:sz="0" w:space="0" w:color="auto"/>
          </w:divBdr>
        </w:div>
        <w:div w:id="1979188439">
          <w:marLeft w:val="0"/>
          <w:marRight w:val="0"/>
          <w:marTop w:val="0"/>
          <w:marBottom w:val="0"/>
          <w:divBdr>
            <w:top w:val="none" w:sz="0" w:space="0" w:color="auto"/>
            <w:left w:val="none" w:sz="0" w:space="0" w:color="auto"/>
            <w:bottom w:val="none" w:sz="0" w:space="0" w:color="auto"/>
            <w:right w:val="none" w:sz="0" w:space="0" w:color="auto"/>
          </w:divBdr>
        </w:div>
        <w:div w:id="705839695">
          <w:marLeft w:val="0"/>
          <w:marRight w:val="0"/>
          <w:marTop w:val="0"/>
          <w:marBottom w:val="0"/>
          <w:divBdr>
            <w:top w:val="none" w:sz="0" w:space="0" w:color="auto"/>
            <w:left w:val="none" w:sz="0" w:space="0" w:color="auto"/>
            <w:bottom w:val="none" w:sz="0" w:space="0" w:color="auto"/>
            <w:right w:val="none" w:sz="0" w:space="0" w:color="auto"/>
          </w:divBdr>
        </w:div>
        <w:div w:id="1545213801">
          <w:marLeft w:val="0"/>
          <w:marRight w:val="0"/>
          <w:marTop w:val="0"/>
          <w:marBottom w:val="0"/>
          <w:divBdr>
            <w:top w:val="none" w:sz="0" w:space="0" w:color="auto"/>
            <w:left w:val="none" w:sz="0" w:space="0" w:color="auto"/>
            <w:bottom w:val="none" w:sz="0" w:space="0" w:color="auto"/>
            <w:right w:val="none" w:sz="0" w:space="0" w:color="auto"/>
          </w:divBdr>
        </w:div>
        <w:div w:id="371929001">
          <w:marLeft w:val="0"/>
          <w:marRight w:val="0"/>
          <w:marTop w:val="0"/>
          <w:marBottom w:val="0"/>
          <w:divBdr>
            <w:top w:val="none" w:sz="0" w:space="0" w:color="auto"/>
            <w:left w:val="none" w:sz="0" w:space="0" w:color="auto"/>
            <w:bottom w:val="none" w:sz="0" w:space="0" w:color="auto"/>
            <w:right w:val="none" w:sz="0" w:space="0" w:color="auto"/>
          </w:divBdr>
        </w:div>
        <w:div w:id="1787752">
          <w:marLeft w:val="0"/>
          <w:marRight w:val="0"/>
          <w:marTop w:val="0"/>
          <w:marBottom w:val="0"/>
          <w:divBdr>
            <w:top w:val="none" w:sz="0" w:space="0" w:color="auto"/>
            <w:left w:val="none" w:sz="0" w:space="0" w:color="auto"/>
            <w:bottom w:val="none" w:sz="0" w:space="0" w:color="auto"/>
            <w:right w:val="none" w:sz="0" w:space="0" w:color="auto"/>
          </w:divBdr>
        </w:div>
        <w:div w:id="2022775174">
          <w:marLeft w:val="0"/>
          <w:marRight w:val="0"/>
          <w:marTop w:val="0"/>
          <w:marBottom w:val="0"/>
          <w:divBdr>
            <w:top w:val="none" w:sz="0" w:space="0" w:color="auto"/>
            <w:left w:val="none" w:sz="0" w:space="0" w:color="auto"/>
            <w:bottom w:val="none" w:sz="0" w:space="0" w:color="auto"/>
            <w:right w:val="none" w:sz="0" w:space="0" w:color="auto"/>
          </w:divBdr>
        </w:div>
        <w:div w:id="1237201444">
          <w:marLeft w:val="0"/>
          <w:marRight w:val="0"/>
          <w:marTop w:val="0"/>
          <w:marBottom w:val="0"/>
          <w:divBdr>
            <w:top w:val="none" w:sz="0" w:space="0" w:color="auto"/>
            <w:left w:val="none" w:sz="0" w:space="0" w:color="auto"/>
            <w:bottom w:val="none" w:sz="0" w:space="0" w:color="auto"/>
            <w:right w:val="none" w:sz="0" w:space="0" w:color="auto"/>
          </w:divBdr>
        </w:div>
        <w:div w:id="728110359">
          <w:marLeft w:val="0"/>
          <w:marRight w:val="0"/>
          <w:marTop w:val="0"/>
          <w:marBottom w:val="0"/>
          <w:divBdr>
            <w:top w:val="none" w:sz="0" w:space="0" w:color="auto"/>
            <w:left w:val="none" w:sz="0" w:space="0" w:color="auto"/>
            <w:bottom w:val="none" w:sz="0" w:space="0" w:color="auto"/>
            <w:right w:val="none" w:sz="0" w:space="0" w:color="auto"/>
          </w:divBdr>
        </w:div>
        <w:div w:id="524490218">
          <w:marLeft w:val="0"/>
          <w:marRight w:val="0"/>
          <w:marTop w:val="0"/>
          <w:marBottom w:val="0"/>
          <w:divBdr>
            <w:top w:val="none" w:sz="0" w:space="0" w:color="auto"/>
            <w:left w:val="none" w:sz="0" w:space="0" w:color="auto"/>
            <w:bottom w:val="none" w:sz="0" w:space="0" w:color="auto"/>
            <w:right w:val="none" w:sz="0" w:space="0" w:color="auto"/>
          </w:divBdr>
        </w:div>
        <w:div w:id="1130980546">
          <w:marLeft w:val="0"/>
          <w:marRight w:val="0"/>
          <w:marTop w:val="0"/>
          <w:marBottom w:val="0"/>
          <w:divBdr>
            <w:top w:val="none" w:sz="0" w:space="0" w:color="auto"/>
            <w:left w:val="none" w:sz="0" w:space="0" w:color="auto"/>
            <w:bottom w:val="none" w:sz="0" w:space="0" w:color="auto"/>
            <w:right w:val="none" w:sz="0" w:space="0" w:color="auto"/>
          </w:divBdr>
        </w:div>
        <w:div w:id="422339510">
          <w:marLeft w:val="0"/>
          <w:marRight w:val="0"/>
          <w:marTop w:val="0"/>
          <w:marBottom w:val="0"/>
          <w:divBdr>
            <w:top w:val="none" w:sz="0" w:space="0" w:color="auto"/>
            <w:left w:val="none" w:sz="0" w:space="0" w:color="auto"/>
            <w:bottom w:val="none" w:sz="0" w:space="0" w:color="auto"/>
            <w:right w:val="none" w:sz="0" w:space="0" w:color="auto"/>
          </w:divBdr>
        </w:div>
        <w:div w:id="1426488621">
          <w:marLeft w:val="0"/>
          <w:marRight w:val="0"/>
          <w:marTop w:val="0"/>
          <w:marBottom w:val="0"/>
          <w:divBdr>
            <w:top w:val="none" w:sz="0" w:space="0" w:color="auto"/>
            <w:left w:val="none" w:sz="0" w:space="0" w:color="auto"/>
            <w:bottom w:val="none" w:sz="0" w:space="0" w:color="auto"/>
            <w:right w:val="none" w:sz="0" w:space="0" w:color="auto"/>
          </w:divBdr>
        </w:div>
        <w:div w:id="1485122221">
          <w:marLeft w:val="0"/>
          <w:marRight w:val="0"/>
          <w:marTop w:val="0"/>
          <w:marBottom w:val="0"/>
          <w:divBdr>
            <w:top w:val="none" w:sz="0" w:space="0" w:color="auto"/>
            <w:left w:val="none" w:sz="0" w:space="0" w:color="auto"/>
            <w:bottom w:val="none" w:sz="0" w:space="0" w:color="auto"/>
            <w:right w:val="none" w:sz="0" w:space="0" w:color="auto"/>
          </w:divBdr>
        </w:div>
        <w:div w:id="1203176654">
          <w:marLeft w:val="0"/>
          <w:marRight w:val="0"/>
          <w:marTop w:val="0"/>
          <w:marBottom w:val="0"/>
          <w:divBdr>
            <w:top w:val="none" w:sz="0" w:space="0" w:color="auto"/>
            <w:left w:val="none" w:sz="0" w:space="0" w:color="auto"/>
            <w:bottom w:val="none" w:sz="0" w:space="0" w:color="auto"/>
            <w:right w:val="none" w:sz="0" w:space="0" w:color="auto"/>
          </w:divBdr>
        </w:div>
        <w:div w:id="1719622847">
          <w:marLeft w:val="0"/>
          <w:marRight w:val="0"/>
          <w:marTop w:val="0"/>
          <w:marBottom w:val="0"/>
          <w:divBdr>
            <w:top w:val="none" w:sz="0" w:space="0" w:color="auto"/>
            <w:left w:val="none" w:sz="0" w:space="0" w:color="auto"/>
            <w:bottom w:val="none" w:sz="0" w:space="0" w:color="auto"/>
            <w:right w:val="none" w:sz="0" w:space="0" w:color="auto"/>
          </w:divBdr>
        </w:div>
        <w:div w:id="1038234811">
          <w:marLeft w:val="0"/>
          <w:marRight w:val="0"/>
          <w:marTop w:val="0"/>
          <w:marBottom w:val="0"/>
          <w:divBdr>
            <w:top w:val="none" w:sz="0" w:space="0" w:color="auto"/>
            <w:left w:val="none" w:sz="0" w:space="0" w:color="auto"/>
            <w:bottom w:val="none" w:sz="0" w:space="0" w:color="auto"/>
            <w:right w:val="none" w:sz="0" w:space="0" w:color="auto"/>
          </w:divBdr>
        </w:div>
        <w:div w:id="1895264882">
          <w:marLeft w:val="0"/>
          <w:marRight w:val="0"/>
          <w:marTop w:val="0"/>
          <w:marBottom w:val="0"/>
          <w:divBdr>
            <w:top w:val="none" w:sz="0" w:space="0" w:color="auto"/>
            <w:left w:val="none" w:sz="0" w:space="0" w:color="auto"/>
            <w:bottom w:val="none" w:sz="0" w:space="0" w:color="auto"/>
            <w:right w:val="none" w:sz="0" w:space="0" w:color="auto"/>
          </w:divBdr>
        </w:div>
        <w:div w:id="836043368">
          <w:marLeft w:val="0"/>
          <w:marRight w:val="0"/>
          <w:marTop w:val="0"/>
          <w:marBottom w:val="0"/>
          <w:divBdr>
            <w:top w:val="none" w:sz="0" w:space="0" w:color="auto"/>
            <w:left w:val="none" w:sz="0" w:space="0" w:color="auto"/>
            <w:bottom w:val="none" w:sz="0" w:space="0" w:color="auto"/>
            <w:right w:val="none" w:sz="0" w:space="0" w:color="auto"/>
          </w:divBdr>
        </w:div>
        <w:div w:id="1210342416">
          <w:marLeft w:val="0"/>
          <w:marRight w:val="0"/>
          <w:marTop w:val="0"/>
          <w:marBottom w:val="0"/>
          <w:divBdr>
            <w:top w:val="none" w:sz="0" w:space="0" w:color="auto"/>
            <w:left w:val="none" w:sz="0" w:space="0" w:color="auto"/>
            <w:bottom w:val="none" w:sz="0" w:space="0" w:color="auto"/>
            <w:right w:val="none" w:sz="0" w:space="0" w:color="auto"/>
          </w:divBdr>
        </w:div>
        <w:div w:id="2126075235">
          <w:marLeft w:val="0"/>
          <w:marRight w:val="0"/>
          <w:marTop w:val="0"/>
          <w:marBottom w:val="0"/>
          <w:divBdr>
            <w:top w:val="none" w:sz="0" w:space="0" w:color="auto"/>
            <w:left w:val="none" w:sz="0" w:space="0" w:color="auto"/>
            <w:bottom w:val="none" w:sz="0" w:space="0" w:color="auto"/>
            <w:right w:val="none" w:sz="0" w:space="0" w:color="auto"/>
          </w:divBdr>
        </w:div>
        <w:div w:id="267976739">
          <w:marLeft w:val="0"/>
          <w:marRight w:val="0"/>
          <w:marTop w:val="0"/>
          <w:marBottom w:val="0"/>
          <w:divBdr>
            <w:top w:val="none" w:sz="0" w:space="0" w:color="auto"/>
            <w:left w:val="none" w:sz="0" w:space="0" w:color="auto"/>
            <w:bottom w:val="none" w:sz="0" w:space="0" w:color="auto"/>
            <w:right w:val="none" w:sz="0" w:space="0" w:color="auto"/>
          </w:divBdr>
        </w:div>
        <w:div w:id="1413508021">
          <w:marLeft w:val="0"/>
          <w:marRight w:val="0"/>
          <w:marTop w:val="0"/>
          <w:marBottom w:val="0"/>
          <w:divBdr>
            <w:top w:val="none" w:sz="0" w:space="0" w:color="auto"/>
            <w:left w:val="none" w:sz="0" w:space="0" w:color="auto"/>
            <w:bottom w:val="none" w:sz="0" w:space="0" w:color="auto"/>
            <w:right w:val="none" w:sz="0" w:space="0" w:color="auto"/>
          </w:divBdr>
        </w:div>
        <w:div w:id="1338851971">
          <w:marLeft w:val="0"/>
          <w:marRight w:val="0"/>
          <w:marTop w:val="0"/>
          <w:marBottom w:val="0"/>
          <w:divBdr>
            <w:top w:val="none" w:sz="0" w:space="0" w:color="auto"/>
            <w:left w:val="none" w:sz="0" w:space="0" w:color="auto"/>
            <w:bottom w:val="none" w:sz="0" w:space="0" w:color="auto"/>
            <w:right w:val="none" w:sz="0" w:space="0" w:color="auto"/>
          </w:divBdr>
        </w:div>
        <w:div w:id="1226986018">
          <w:marLeft w:val="0"/>
          <w:marRight w:val="0"/>
          <w:marTop w:val="0"/>
          <w:marBottom w:val="0"/>
          <w:divBdr>
            <w:top w:val="none" w:sz="0" w:space="0" w:color="auto"/>
            <w:left w:val="none" w:sz="0" w:space="0" w:color="auto"/>
            <w:bottom w:val="none" w:sz="0" w:space="0" w:color="auto"/>
            <w:right w:val="none" w:sz="0" w:space="0" w:color="auto"/>
          </w:divBdr>
        </w:div>
        <w:div w:id="2000962557">
          <w:marLeft w:val="0"/>
          <w:marRight w:val="0"/>
          <w:marTop w:val="0"/>
          <w:marBottom w:val="0"/>
          <w:divBdr>
            <w:top w:val="none" w:sz="0" w:space="0" w:color="auto"/>
            <w:left w:val="none" w:sz="0" w:space="0" w:color="auto"/>
            <w:bottom w:val="none" w:sz="0" w:space="0" w:color="auto"/>
            <w:right w:val="none" w:sz="0" w:space="0" w:color="auto"/>
          </w:divBdr>
        </w:div>
        <w:div w:id="1340741319">
          <w:marLeft w:val="0"/>
          <w:marRight w:val="0"/>
          <w:marTop w:val="0"/>
          <w:marBottom w:val="0"/>
          <w:divBdr>
            <w:top w:val="none" w:sz="0" w:space="0" w:color="auto"/>
            <w:left w:val="none" w:sz="0" w:space="0" w:color="auto"/>
            <w:bottom w:val="none" w:sz="0" w:space="0" w:color="auto"/>
            <w:right w:val="none" w:sz="0" w:space="0" w:color="auto"/>
          </w:divBdr>
        </w:div>
        <w:div w:id="1317490724">
          <w:marLeft w:val="0"/>
          <w:marRight w:val="0"/>
          <w:marTop w:val="0"/>
          <w:marBottom w:val="0"/>
          <w:divBdr>
            <w:top w:val="none" w:sz="0" w:space="0" w:color="auto"/>
            <w:left w:val="none" w:sz="0" w:space="0" w:color="auto"/>
            <w:bottom w:val="none" w:sz="0" w:space="0" w:color="auto"/>
            <w:right w:val="none" w:sz="0" w:space="0" w:color="auto"/>
          </w:divBdr>
        </w:div>
        <w:div w:id="574167600">
          <w:marLeft w:val="0"/>
          <w:marRight w:val="0"/>
          <w:marTop w:val="0"/>
          <w:marBottom w:val="0"/>
          <w:divBdr>
            <w:top w:val="none" w:sz="0" w:space="0" w:color="auto"/>
            <w:left w:val="none" w:sz="0" w:space="0" w:color="auto"/>
            <w:bottom w:val="none" w:sz="0" w:space="0" w:color="auto"/>
            <w:right w:val="none" w:sz="0" w:space="0" w:color="auto"/>
          </w:divBdr>
        </w:div>
        <w:div w:id="1018196478">
          <w:marLeft w:val="0"/>
          <w:marRight w:val="0"/>
          <w:marTop w:val="0"/>
          <w:marBottom w:val="0"/>
          <w:divBdr>
            <w:top w:val="none" w:sz="0" w:space="0" w:color="auto"/>
            <w:left w:val="none" w:sz="0" w:space="0" w:color="auto"/>
            <w:bottom w:val="none" w:sz="0" w:space="0" w:color="auto"/>
            <w:right w:val="none" w:sz="0" w:space="0" w:color="auto"/>
          </w:divBdr>
        </w:div>
        <w:div w:id="1080253656">
          <w:marLeft w:val="0"/>
          <w:marRight w:val="0"/>
          <w:marTop w:val="0"/>
          <w:marBottom w:val="0"/>
          <w:divBdr>
            <w:top w:val="none" w:sz="0" w:space="0" w:color="auto"/>
            <w:left w:val="none" w:sz="0" w:space="0" w:color="auto"/>
            <w:bottom w:val="none" w:sz="0" w:space="0" w:color="auto"/>
            <w:right w:val="none" w:sz="0" w:space="0" w:color="auto"/>
          </w:divBdr>
        </w:div>
        <w:div w:id="2145198042">
          <w:marLeft w:val="0"/>
          <w:marRight w:val="0"/>
          <w:marTop w:val="0"/>
          <w:marBottom w:val="0"/>
          <w:divBdr>
            <w:top w:val="none" w:sz="0" w:space="0" w:color="auto"/>
            <w:left w:val="none" w:sz="0" w:space="0" w:color="auto"/>
            <w:bottom w:val="none" w:sz="0" w:space="0" w:color="auto"/>
            <w:right w:val="none" w:sz="0" w:space="0" w:color="auto"/>
          </w:divBdr>
        </w:div>
        <w:div w:id="211691676">
          <w:marLeft w:val="0"/>
          <w:marRight w:val="0"/>
          <w:marTop w:val="0"/>
          <w:marBottom w:val="0"/>
          <w:divBdr>
            <w:top w:val="none" w:sz="0" w:space="0" w:color="auto"/>
            <w:left w:val="none" w:sz="0" w:space="0" w:color="auto"/>
            <w:bottom w:val="none" w:sz="0" w:space="0" w:color="auto"/>
            <w:right w:val="none" w:sz="0" w:space="0" w:color="auto"/>
          </w:divBdr>
        </w:div>
        <w:div w:id="153618222">
          <w:marLeft w:val="0"/>
          <w:marRight w:val="0"/>
          <w:marTop w:val="0"/>
          <w:marBottom w:val="0"/>
          <w:divBdr>
            <w:top w:val="none" w:sz="0" w:space="0" w:color="auto"/>
            <w:left w:val="none" w:sz="0" w:space="0" w:color="auto"/>
            <w:bottom w:val="none" w:sz="0" w:space="0" w:color="auto"/>
            <w:right w:val="none" w:sz="0" w:space="0" w:color="auto"/>
          </w:divBdr>
        </w:div>
        <w:div w:id="133521584">
          <w:marLeft w:val="0"/>
          <w:marRight w:val="0"/>
          <w:marTop w:val="0"/>
          <w:marBottom w:val="0"/>
          <w:divBdr>
            <w:top w:val="none" w:sz="0" w:space="0" w:color="auto"/>
            <w:left w:val="none" w:sz="0" w:space="0" w:color="auto"/>
            <w:bottom w:val="none" w:sz="0" w:space="0" w:color="auto"/>
            <w:right w:val="none" w:sz="0" w:space="0" w:color="auto"/>
          </w:divBdr>
        </w:div>
        <w:div w:id="1825119455">
          <w:marLeft w:val="0"/>
          <w:marRight w:val="0"/>
          <w:marTop w:val="0"/>
          <w:marBottom w:val="0"/>
          <w:divBdr>
            <w:top w:val="none" w:sz="0" w:space="0" w:color="auto"/>
            <w:left w:val="none" w:sz="0" w:space="0" w:color="auto"/>
            <w:bottom w:val="none" w:sz="0" w:space="0" w:color="auto"/>
            <w:right w:val="none" w:sz="0" w:space="0" w:color="auto"/>
          </w:divBdr>
        </w:div>
        <w:div w:id="667754653">
          <w:marLeft w:val="0"/>
          <w:marRight w:val="0"/>
          <w:marTop w:val="0"/>
          <w:marBottom w:val="0"/>
          <w:divBdr>
            <w:top w:val="none" w:sz="0" w:space="0" w:color="auto"/>
            <w:left w:val="none" w:sz="0" w:space="0" w:color="auto"/>
            <w:bottom w:val="none" w:sz="0" w:space="0" w:color="auto"/>
            <w:right w:val="none" w:sz="0" w:space="0" w:color="auto"/>
          </w:divBdr>
        </w:div>
        <w:div w:id="638190852">
          <w:marLeft w:val="0"/>
          <w:marRight w:val="0"/>
          <w:marTop w:val="0"/>
          <w:marBottom w:val="0"/>
          <w:divBdr>
            <w:top w:val="none" w:sz="0" w:space="0" w:color="auto"/>
            <w:left w:val="none" w:sz="0" w:space="0" w:color="auto"/>
            <w:bottom w:val="none" w:sz="0" w:space="0" w:color="auto"/>
            <w:right w:val="none" w:sz="0" w:space="0" w:color="auto"/>
          </w:divBdr>
        </w:div>
        <w:div w:id="2068918939">
          <w:marLeft w:val="0"/>
          <w:marRight w:val="0"/>
          <w:marTop w:val="0"/>
          <w:marBottom w:val="0"/>
          <w:divBdr>
            <w:top w:val="none" w:sz="0" w:space="0" w:color="auto"/>
            <w:left w:val="none" w:sz="0" w:space="0" w:color="auto"/>
            <w:bottom w:val="none" w:sz="0" w:space="0" w:color="auto"/>
            <w:right w:val="none" w:sz="0" w:space="0" w:color="auto"/>
          </w:divBdr>
        </w:div>
        <w:div w:id="1749644209">
          <w:marLeft w:val="0"/>
          <w:marRight w:val="0"/>
          <w:marTop w:val="0"/>
          <w:marBottom w:val="0"/>
          <w:divBdr>
            <w:top w:val="none" w:sz="0" w:space="0" w:color="auto"/>
            <w:left w:val="none" w:sz="0" w:space="0" w:color="auto"/>
            <w:bottom w:val="none" w:sz="0" w:space="0" w:color="auto"/>
            <w:right w:val="none" w:sz="0" w:space="0" w:color="auto"/>
          </w:divBdr>
        </w:div>
        <w:div w:id="3554909">
          <w:marLeft w:val="0"/>
          <w:marRight w:val="0"/>
          <w:marTop w:val="0"/>
          <w:marBottom w:val="0"/>
          <w:divBdr>
            <w:top w:val="none" w:sz="0" w:space="0" w:color="auto"/>
            <w:left w:val="none" w:sz="0" w:space="0" w:color="auto"/>
            <w:bottom w:val="none" w:sz="0" w:space="0" w:color="auto"/>
            <w:right w:val="none" w:sz="0" w:space="0" w:color="auto"/>
          </w:divBdr>
        </w:div>
        <w:div w:id="576936965">
          <w:marLeft w:val="0"/>
          <w:marRight w:val="0"/>
          <w:marTop w:val="0"/>
          <w:marBottom w:val="0"/>
          <w:divBdr>
            <w:top w:val="none" w:sz="0" w:space="0" w:color="auto"/>
            <w:left w:val="none" w:sz="0" w:space="0" w:color="auto"/>
            <w:bottom w:val="none" w:sz="0" w:space="0" w:color="auto"/>
            <w:right w:val="none" w:sz="0" w:space="0" w:color="auto"/>
          </w:divBdr>
        </w:div>
        <w:div w:id="1113086580">
          <w:marLeft w:val="0"/>
          <w:marRight w:val="0"/>
          <w:marTop w:val="0"/>
          <w:marBottom w:val="0"/>
          <w:divBdr>
            <w:top w:val="none" w:sz="0" w:space="0" w:color="auto"/>
            <w:left w:val="none" w:sz="0" w:space="0" w:color="auto"/>
            <w:bottom w:val="none" w:sz="0" w:space="0" w:color="auto"/>
            <w:right w:val="none" w:sz="0" w:space="0" w:color="auto"/>
          </w:divBdr>
        </w:div>
        <w:div w:id="776368069">
          <w:marLeft w:val="0"/>
          <w:marRight w:val="0"/>
          <w:marTop w:val="0"/>
          <w:marBottom w:val="0"/>
          <w:divBdr>
            <w:top w:val="none" w:sz="0" w:space="0" w:color="auto"/>
            <w:left w:val="none" w:sz="0" w:space="0" w:color="auto"/>
            <w:bottom w:val="none" w:sz="0" w:space="0" w:color="auto"/>
            <w:right w:val="none" w:sz="0" w:space="0" w:color="auto"/>
          </w:divBdr>
        </w:div>
        <w:div w:id="2003459916">
          <w:marLeft w:val="0"/>
          <w:marRight w:val="0"/>
          <w:marTop w:val="0"/>
          <w:marBottom w:val="0"/>
          <w:divBdr>
            <w:top w:val="none" w:sz="0" w:space="0" w:color="auto"/>
            <w:left w:val="none" w:sz="0" w:space="0" w:color="auto"/>
            <w:bottom w:val="none" w:sz="0" w:space="0" w:color="auto"/>
            <w:right w:val="none" w:sz="0" w:space="0" w:color="auto"/>
          </w:divBdr>
        </w:div>
        <w:div w:id="239021930">
          <w:marLeft w:val="0"/>
          <w:marRight w:val="0"/>
          <w:marTop w:val="0"/>
          <w:marBottom w:val="0"/>
          <w:divBdr>
            <w:top w:val="none" w:sz="0" w:space="0" w:color="auto"/>
            <w:left w:val="none" w:sz="0" w:space="0" w:color="auto"/>
            <w:bottom w:val="none" w:sz="0" w:space="0" w:color="auto"/>
            <w:right w:val="none" w:sz="0" w:space="0" w:color="auto"/>
          </w:divBdr>
        </w:div>
        <w:div w:id="502816622">
          <w:marLeft w:val="0"/>
          <w:marRight w:val="0"/>
          <w:marTop w:val="0"/>
          <w:marBottom w:val="0"/>
          <w:divBdr>
            <w:top w:val="none" w:sz="0" w:space="0" w:color="auto"/>
            <w:left w:val="none" w:sz="0" w:space="0" w:color="auto"/>
            <w:bottom w:val="none" w:sz="0" w:space="0" w:color="auto"/>
            <w:right w:val="none" w:sz="0" w:space="0" w:color="auto"/>
          </w:divBdr>
        </w:div>
        <w:div w:id="914702668">
          <w:marLeft w:val="0"/>
          <w:marRight w:val="0"/>
          <w:marTop w:val="0"/>
          <w:marBottom w:val="0"/>
          <w:divBdr>
            <w:top w:val="none" w:sz="0" w:space="0" w:color="auto"/>
            <w:left w:val="none" w:sz="0" w:space="0" w:color="auto"/>
            <w:bottom w:val="none" w:sz="0" w:space="0" w:color="auto"/>
            <w:right w:val="none" w:sz="0" w:space="0" w:color="auto"/>
          </w:divBdr>
        </w:div>
        <w:div w:id="549269097">
          <w:marLeft w:val="0"/>
          <w:marRight w:val="0"/>
          <w:marTop w:val="0"/>
          <w:marBottom w:val="0"/>
          <w:divBdr>
            <w:top w:val="none" w:sz="0" w:space="0" w:color="auto"/>
            <w:left w:val="none" w:sz="0" w:space="0" w:color="auto"/>
            <w:bottom w:val="none" w:sz="0" w:space="0" w:color="auto"/>
            <w:right w:val="none" w:sz="0" w:space="0" w:color="auto"/>
          </w:divBdr>
        </w:div>
        <w:div w:id="284312222">
          <w:marLeft w:val="0"/>
          <w:marRight w:val="0"/>
          <w:marTop w:val="0"/>
          <w:marBottom w:val="0"/>
          <w:divBdr>
            <w:top w:val="none" w:sz="0" w:space="0" w:color="auto"/>
            <w:left w:val="none" w:sz="0" w:space="0" w:color="auto"/>
            <w:bottom w:val="none" w:sz="0" w:space="0" w:color="auto"/>
            <w:right w:val="none" w:sz="0" w:space="0" w:color="auto"/>
          </w:divBdr>
        </w:div>
        <w:div w:id="1290623289">
          <w:marLeft w:val="0"/>
          <w:marRight w:val="0"/>
          <w:marTop w:val="0"/>
          <w:marBottom w:val="0"/>
          <w:divBdr>
            <w:top w:val="none" w:sz="0" w:space="0" w:color="auto"/>
            <w:left w:val="none" w:sz="0" w:space="0" w:color="auto"/>
            <w:bottom w:val="none" w:sz="0" w:space="0" w:color="auto"/>
            <w:right w:val="none" w:sz="0" w:space="0" w:color="auto"/>
          </w:divBdr>
        </w:div>
        <w:div w:id="163279979">
          <w:marLeft w:val="0"/>
          <w:marRight w:val="0"/>
          <w:marTop w:val="0"/>
          <w:marBottom w:val="0"/>
          <w:divBdr>
            <w:top w:val="none" w:sz="0" w:space="0" w:color="auto"/>
            <w:left w:val="none" w:sz="0" w:space="0" w:color="auto"/>
            <w:bottom w:val="none" w:sz="0" w:space="0" w:color="auto"/>
            <w:right w:val="none" w:sz="0" w:space="0" w:color="auto"/>
          </w:divBdr>
        </w:div>
        <w:div w:id="1350375505">
          <w:marLeft w:val="0"/>
          <w:marRight w:val="0"/>
          <w:marTop w:val="0"/>
          <w:marBottom w:val="0"/>
          <w:divBdr>
            <w:top w:val="none" w:sz="0" w:space="0" w:color="auto"/>
            <w:left w:val="none" w:sz="0" w:space="0" w:color="auto"/>
            <w:bottom w:val="none" w:sz="0" w:space="0" w:color="auto"/>
            <w:right w:val="none" w:sz="0" w:space="0" w:color="auto"/>
          </w:divBdr>
        </w:div>
        <w:div w:id="1995638856">
          <w:marLeft w:val="0"/>
          <w:marRight w:val="0"/>
          <w:marTop w:val="0"/>
          <w:marBottom w:val="0"/>
          <w:divBdr>
            <w:top w:val="none" w:sz="0" w:space="0" w:color="auto"/>
            <w:left w:val="none" w:sz="0" w:space="0" w:color="auto"/>
            <w:bottom w:val="none" w:sz="0" w:space="0" w:color="auto"/>
            <w:right w:val="none" w:sz="0" w:space="0" w:color="auto"/>
          </w:divBdr>
        </w:div>
        <w:div w:id="1282372982">
          <w:marLeft w:val="0"/>
          <w:marRight w:val="0"/>
          <w:marTop w:val="0"/>
          <w:marBottom w:val="0"/>
          <w:divBdr>
            <w:top w:val="none" w:sz="0" w:space="0" w:color="auto"/>
            <w:left w:val="none" w:sz="0" w:space="0" w:color="auto"/>
            <w:bottom w:val="none" w:sz="0" w:space="0" w:color="auto"/>
            <w:right w:val="none" w:sz="0" w:space="0" w:color="auto"/>
          </w:divBdr>
        </w:div>
        <w:div w:id="1640643640">
          <w:marLeft w:val="0"/>
          <w:marRight w:val="0"/>
          <w:marTop w:val="0"/>
          <w:marBottom w:val="0"/>
          <w:divBdr>
            <w:top w:val="none" w:sz="0" w:space="0" w:color="auto"/>
            <w:left w:val="none" w:sz="0" w:space="0" w:color="auto"/>
            <w:bottom w:val="none" w:sz="0" w:space="0" w:color="auto"/>
            <w:right w:val="none" w:sz="0" w:space="0" w:color="auto"/>
          </w:divBdr>
        </w:div>
        <w:div w:id="1120418565">
          <w:marLeft w:val="0"/>
          <w:marRight w:val="0"/>
          <w:marTop w:val="0"/>
          <w:marBottom w:val="0"/>
          <w:divBdr>
            <w:top w:val="none" w:sz="0" w:space="0" w:color="auto"/>
            <w:left w:val="none" w:sz="0" w:space="0" w:color="auto"/>
            <w:bottom w:val="none" w:sz="0" w:space="0" w:color="auto"/>
            <w:right w:val="none" w:sz="0" w:space="0" w:color="auto"/>
          </w:divBdr>
        </w:div>
        <w:div w:id="1090542876">
          <w:marLeft w:val="0"/>
          <w:marRight w:val="0"/>
          <w:marTop w:val="0"/>
          <w:marBottom w:val="0"/>
          <w:divBdr>
            <w:top w:val="none" w:sz="0" w:space="0" w:color="auto"/>
            <w:left w:val="none" w:sz="0" w:space="0" w:color="auto"/>
            <w:bottom w:val="none" w:sz="0" w:space="0" w:color="auto"/>
            <w:right w:val="none" w:sz="0" w:space="0" w:color="auto"/>
          </w:divBdr>
        </w:div>
        <w:div w:id="424300259">
          <w:marLeft w:val="0"/>
          <w:marRight w:val="0"/>
          <w:marTop w:val="0"/>
          <w:marBottom w:val="0"/>
          <w:divBdr>
            <w:top w:val="none" w:sz="0" w:space="0" w:color="auto"/>
            <w:left w:val="none" w:sz="0" w:space="0" w:color="auto"/>
            <w:bottom w:val="none" w:sz="0" w:space="0" w:color="auto"/>
            <w:right w:val="none" w:sz="0" w:space="0" w:color="auto"/>
          </w:divBdr>
        </w:div>
        <w:div w:id="2115511291">
          <w:marLeft w:val="0"/>
          <w:marRight w:val="0"/>
          <w:marTop w:val="0"/>
          <w:marBottom w:val="0"/>
          <w:divBdr>
            <w:top w:val="none" w:sz="0" w:space="0" w:color="auto"/>
            <w:left w:val="none" w:sz="0" w:space="0" w:color="auto"/>
            <w:bottom w:val="none" w:sz="0" w:space="0" w:color="auto"/>
            <w:right w:val="none" w:sz="0" w:space="0" w:color="auto"/>
          </w:divBdr>
        </w:div>
        <w:div w:id="1900283263">
          <w:marLeft w:val="0"/>
          <w:marRight w:val="0"/>
          <w:marTop w:val="0"/>
          <w:marBottom w:val="0"/>
          <w:divBdr>
            <w:top w:val="none" w:sz="0" w:space="0" w:color="auto"/>
            <w:left w:val="none" w:sz="0" w:space="0" w:color="auto"/>
            <w:bottom w:val="none" w:sz="0" w:space="0" w:color="auto"/>
            <w:right w:val="none" w:sz="0" w:space="0" w:color="auto"/>
          </w:divBdr>
        </w:div>
        <w:div w:id="1519615554">
          <w:marLeft w:val="0"/>
          <w:marRight w:val="0"/>
          <w:marTop w:val="0"/>
          <w:marBottom w:val="0"/>
          <w:divBdr>
            <w:top w:val="none" w:sz="0" w:space="0" w:color="auto"/>
            <w:left w:val="none" w:sz="0" w:space="0" w:color="auto"/>
            <w:bottom w:val="none" w:sz="0" w:space="0" w:color="auto"/>
            <w:right w:val="none" w:sz="0" w:space="0" w:color="auto"/>
          </w:divBdr>
        </w:div>
        <w:div w:id="1211654307">
          <w:marLeft w:val="0"/>
          <w:marRight w:val="0"/>
          <w:marTop w:val="0"/>
          <w:marBottom w:val="0"/>
          <w:divBdr>
            <w:top w:val="none" w:sz="0" w:space="0" w:color="auto"/>
            <w:left w:val="none" w:sz="0" w:space="0" w:color="auto"/>
            <w:bottom w:val="none" w:sz="0" w:space="0" w:color="auto"/>
            <w:right w:val="none" w:sz="0" w:space="0" w:color="auto"/>
          </w:divBdr>
        </w:div>
        <w:div w:id="19792736">
          <w:marLeft w:val="0"/>
          <w:marRight w:val="0"/>
          <w:marTop w:val="0"/>
          <w:marBottom w:val="0"/>
          <w:divBdr>
            <w:top w:val="none" w:sz="0" w:space="0" w:color="auto"/>
            <w:left w:val="none" w:sz="0" w:space="0" w:color="auto"/>
            <w:bottom w:val="none" w:sz="0" w:space="0" w:color="auto"/>
            <w:right w:val="none" w:sz="0" w:space="0" w:color="auto"/>
          </w:divBdr>
        </w:div>
        <w:div w:id="2081825698">
          <w:marLeft w:val="0"/>
          <w:marRight w:val="0"/>
          <w:marTop w:val="0"/>
          <w:marBottom w:val="0"/>
          <w:divBdr>
            <w:top w:val="none" w:sz="0" w:space="0" w:color="auto"/>
            <w:left w:val="none" w:sz="0" w:space="0" w:color="auto"/>
            <w:bottom w:val="none" w:sz="0" w:space="0" w:color="auto"/>
            <w:right w:val="none" w:sz="0" w:space="0" w:color="auto"/>
          </w:divBdr>
        </w:div>
        <w:div w:id="225336752">
          <w:marLeft w:val="0"/>
          <w:marRight w:val="0"/>
          <w:marTop w:val="0"/>
          <w:marBottom w:val="0"/>
          <w:divBdr>
            <w:top w:val="none" w:sz="0" w:space="0" w:color="auto"/>
            <w:left w:val="none" w:sz="0" w:space="0" w:color="auto"/>
            <w:bottom w:val="none" w:sz="0" w:space="0" w:color="auto"/>
            <w:right w:val="none" w:sz="0" w:space="0" w:color="auto"/>
          </w:divBdr>
        </w:div>
        <w:div w:id="977101599">
          <w:marLeft w:val="0"/>
          <w:marRight w:val="0"/>
          <w:marTop w:val="0"/>
          <w:marBottom w:val="0"/>
          <w:divBdr>
            <w:top w:val="none" w:sz="0" w:space="0" w:color="auto"/>
            <w:left w:val="none" w:sz="0" w:space="0" w:color="auto"/>
            <w:bottom w:val="none" w:sz="0" w:space="0" w:color="auto"/>
            <w:right w:val="none" w:sz="0" w:space="0" w:color="auto"/>
          </w:divBdr>
        </w:div>
        <w:div w:id="1018964135">
          <w:marLeft w:val="0"/>
          <w:marRight w:val="0"/>
          <w:marTop w:val="0"/>
          <w:marBottom w:val="0"/>
          <w:divBdr>
            <w:top w:val="none" w:sz="0" w:space="0" w:color="auto"/>
            <w:left w:val="none" w:sz="0" w:space="0" w:color="auto"/>
            <w:bottom w:val="none" w:sz="0" w:space="0" w:color="auto"/>
            <w:right w:val="none" w:sz="0" w:space="0" w:color="auto"/>
          </w:divBdr>
        </w:div>
        <w:div w:id="682437374">
          <w:marLeft w:val="0"/>
          <w:marRight w:val="0"/>
          <w:marTop w:val="0"/>
          <w:marBottom w:val="0"/>
          <w:divBdr>
            <w:top w:val="none" w:sz="0" w:space="0" w:color="auto"/>
            <w:left w:val="none" w:sz="0" w:space="0" w:color="auto"/>
            <w:bottom w:val="none" w:sz="0" w:space="0" w:color="auto"/>
            <w:right w:val="none" w:sz="0" w:space="0" w:color="auto"/>
          </w:divBdr>
        </w:div>
        <w:div w:id="1824200434">
          <w:marLeft w:val="0"/>
          <w:marRight w:val="0"/>
          <w:marTop w:val="0"/>
          <w:marBottom w:val="0"/>
          <w:divBdr>
            <w:top w:val="none" w:sz="0" w:space="0" w:color="auto"/>
            <w:left w:val="none" w:sz="0" w:space="0" w:color="auto"/>
            <w:bottom w:val="none" w:sz="0" w:space="0" w:color="auto"/>
            <w:right w:val="none" w:sz="0" w:space="0" w:color="auto"/>
          </w:divBdr>
        </w:div>
        <w:div w:id="1467242539">
          <w:marLeft w:val="0"/>
          <w:marRight w:val="0"/>
          <w:marTop w:val="0"/>
          <w:marBottom w:val="0"/>
          <w:divBdr>
            <w:top w:val="none" w:sz="0" w:space="0" w:color="auto"/>
            <w:left w:val="none" w:sz="0" w:space="0" w:color="auto"/>
            <w:bottom w:val="none" w:sz="0" w:space="0" w:color="auto"/>
            <w:right w:val="none" w:sz="0" w:space="0" w:color="auto"/>
          </w:divBdr>
        </w:div>
        <w:div w:id="151681575">
          <w:marLeft w:val="0"/>
          <w:marRight w:val="0"/>
          <w:marTop w:val="0"/>
          <w:marBottom w:val="0"/>
          <w:divBdr>
            <w:top w:val="none" w:sz="0" w:space="0" w:color="auto"/>
            <w:left w:val="none" w:sz="0" w:space="0" w:color="auto"/>
            <w:bottom w:val="none" w:sz="0" w:space="0" w:color="auto"/>
            <w:right w:val="none" w:sz="0" w:space="0" w:color="auto"/>
          </w:divBdr>
        </w:div>
        <w:div w:id="1489008163">
          <w:marLeft w:val="0"/>
          <w:marRight w:val="0"/>
          <w:marTop w:val="0"/>
          <w:marBottom w:val="0"/>
          <w:divBdr>
            <w:top w:val="none" w:sz="0" w:space="0" w:color="auto"/>
            <w:left w:val="none" w:sz="0" w:space="0" w:color="auto"/>
            <w:bottom w:val="none" w:sz="0" w:space="0" w:color="auto"/>
            <w:right w:val="none" w:sz="0" w:space="0" w:color="auto"/>
          </w:divBdr>
        </w:div>
        <w:div w:id="1461145075">
          <w:marLeft w:val="0"/>
          <w:marRight w:val="0"/>
          <w:marTop w:val="0"/>
          <w:marBottom w:val="0"/>
          <w:divBdr>
            <w:top w:val="none" w:sz="0" w:space="0" w:color="auto"/>
            <w:left w:val="none" w:sz="0" w:space="0" w:color="auto"/>
            <w:bottom w:val="none" w:sz="0" w:space="0" w:color="auto"/>
            <w:right w:val="none" w:sz="0" w:space="0" w:color="auto"/>
          </w:divBdr>
        </w:div>
        <w:div w:id="1986153549">
          <w:marLeft w:val="0"/>
          <w:marRight w:val="0"/>
          <w:marTop w:val="0"/>
          <w:marBottom w:val="0"/>
          <w:divBdr>
            <w:top w:val="none" w:sz="0" w:space="0" w:color="auto"/>
            <w:left w:val="none" w:sz="0" w:space="0" w:color="auto"/>
            <w:bottom w:val="none" w:sz="0" w:space="0" w:color="auto"/>
            <w:right w:val="none" w:sz="0" w:space="0" w:color="auto"/>
          </w:divBdr>
        </w:div>
        <w:div w:id="967662097">
          <w:marLeft w:val="0"/>
          <w:marRight w:val="0"/>
          <w:marTop w:val="0"/>
          <w:marBottom w:val="0"/>
          <w:divBdr>
            <w:top w:val="none" w:sz="0" w:space="0" w:color="auto"/>
            <w:left w:val="none" w:sz="0" w:space="0" w:color="auto"/>
            <w:bottom w:val="none" w:sz="0" w:space="0" w:color="auto"/>
            <w:right w:val="none" w:sz="0" w:space="0" w:color="auto"/>
          </w:divBdr>
        </w:div>
        <w:div w:id="1913739442">
          <w:marLeft w:val="0"/>
          <w:marRight w:val="0"/>
          <w:marTop w:val="0"/>
          <w:marBottom w:val="0"/>
          <w:divBdr>
            <w:top w:val="none" w:sz="0" w:space="0" w:color="auto"/>
            <w:left w:val="none" w:sz="0" w:space="0" w:color="auto"/>
            <w:bottom w:val="none" w:sz="0" w:space="0" w:color="auto"/>
            <w:right w:val="none" w:sz="0" w:space="0" w:color="auto"/>
          </w:divBdr>
        </w:div>
        <w:div w:id="1257597596">
          <w:marLeft w:val="0"/>
          <w:marRight w:val="0"/>
          <w:marTop w:val="0"/>
          <w:marBottom w:val="0"/>
          <w:divBdr>
            <w:top w:val="none" w:sz="0" w:space="0" w:color="auto"/>
            <w:left w:val="none" w:sz="0" w:space="0" w:color="auto"/>
            <w:bottom w:val="none" w:sz="0" w:space="0" w:color="auto"/>
            <w:right w:val="none" w:sz="0" w:space="0" w:color="auto"/>
          </w:divBdr>
        </w:div>
        <w:div w:id="440493479">
          <w:marLeft w:val="0"/>
          <w:marRight w:val="0"/>
          <w:marTop w:val="0"/>
          <w:marBottom w:val="0"/>
          <w:divBdr>
            <w:top w:val="none" w:sz="0" w:space="0" w:color="auto"/>
            <w:left w:val="none" w:sz="0" w:space="0" w:color="auto"/>
            <w:bottom w:val="none" w:sz="0" w:space="0" w:color="auto"/>
            <w:right w:val="none" w:sz="0" w:space="0" w:color="auto"/>
          </w:divBdr>
        </w:div>
        <w:div w:id="1695883779">
          <w:marLeft w:val="0"/>
          <w:marRight w:val="0"/>
          <w:marTop w:val="0"/>
          <w:marBottom w:val="0"/>
          <w:divBdr>
            <w:top w:val="none" w:sz="0" w:space="0" w:color="auto"/>
            <w:left w:val="none" w:sz="0" w:space="0" w:color="auto"/>
            <w:bottom w:val="none" w:sz="0" w:space="0" w:color="auto"/>
            <w:right w:val="none" w:sz="0" w:space="0" w:color="auto"/>
          </w:divBdr>
        </w:div>
        <w:div w:id="1769303182">
          <w:marLeft w:val="0"/>
          <w:marRight w:val="0"/>
          <w:marTop w:val="0"/>
          <w:marBottom w:val="0"/>
          <w:divBdr>
            <w:top w:val="none" w:sz="0" w:space="0" w:color="auto"/>
            <w:left w:val="none" w:sz="0" w:space="0" w:color="auto"/>
            <w:bottom w:val="none" w:sz="0" w:space="0" w:color="auto"/>
            <w:right w:val="none" w:sz="0" w:space="0" w:color="auto"/>
          </w:divBdr>
        </w:div>
        <w:div w:id="888996909">
          <w:marLeft w:val="0"/>
          <w:marRight w:val="0"/>
          <w:marTop w:val="0"/>
          <w:marBottom w:val="0"/>
          <w:divBdr>
            <w:top w:val="none" w:sz="0" w:space="0" w:color="auto"/>
            <w:left w:val="none" w:sz="0" w:space="0" w:color="auto"/>
            <w:bottom w:val="none" w:sz="0" w:space="0" w:color="auto"/>
            <w:right w:val="none" w:sz="0" w:space="0" w:color="auto"/>
          </w:divBdr>
        </w:div>
        <w:div w:id="811747927">
          <w:marLeft w:val="0"/>
          <w:marRight w:val="0"/>
          <w:marTop w:val="0"/>
          <w:marBottom w:val="0"/>
          <w:divBdr>
            <w:top w:val="none" w:sz="0" w:space="0" w:color="auto"/>
            <w:left w:val="none" w:sz="0" w:space="0" w:color="auto"/>
            <w:bottom w:val="none" w:sz="0" w:space="0" w:color="auto"/>
            <w:right w:val="none" w:sz="0" w:space="0" w:color="auto"/>
          </w:divBdr>
        </w:div>
        <w:div w:id="2082292308">
          <w:marLeft w:val="0"/>
          <w:marRight w:val="0"/>
          <w:marTop w:val="0"/>
          <w:marBottom w:val="0"/>
          <w:divBdr>
            <w:top w:val="none" w:sz="0" w:space="0" w:color="auto"/>
            <w:left w:val="none" w:sz="0" w:space="0" w:color="auto"/>
            <w:bottom w:val="none" w:sz="0" w:space="0" w:color="auto"/>
            <w:right w:val="none" w:sz="0" w:space="0" w:color="auto"/>
          </w:divBdr>
        </w:div>
        <w:div w:id="696463118">
          <w:marLeft w:val="0"/>
          <w:marRight w:val="0"/>
          <w:marTop w:val="0"/>
          <w:marBottom w:val="0"/>
          <w:divBdr>
            <w:top w:val="none" w:sz="0" w:space="0" w:color="auto"/>
            <w:left w:val="none" w:sz="0" w:space="0" w:color="auto"/>
            <w:bottom w:val="none" w:sz="0" w:space="0" w:color="auto"/>
            <w:right w:val="none" w:sz="0" w:space="0" w:color="auto"/>
          </w:divBdr>
        </w:div>
        <w:div w:id="796335993">
          <w:marLeft w:val="0"/>
          <w:marRight w:val="0"/>
          <w:marTop w:val="0"/>
          <w:marBottom w:val="0"/>
          <w:divBdr>
            <w:top w:val="none" w:sz="0" w:space="0" w:color="auto"/>
            <w:left w:val="none" w:sz="0" w:space="0" w:color="auto"/>
            <w:bottom w:val="none" w:sz="0" w:space="0" w:color="auto"/>
            <w:right w:val="none" w:sz="0" w:space="0" w:color="auto"/>
          </w:divBdr>
        </w:div>
        <w:div w:id="81267393">
          <w:marLeft w:val="0"/>
          <w:marRight w:val="0"/>
          <w:marTop w:val="0"/>
          <w:marBottom w:val="0"/>
          <w:divBdr>
            <w:top w:val="none" w:sz="0" w:space="0" w:color="auto"/>
            <w:left w:val="none" w:sz="0" w:space="0" w:color="auto"/>
            <w:bottom w:val="none" w:sz="0" w:space="0" w:color="auto"/>
            <w:right w:val="none" w:sz="0" w:space="0" w:color="auto"/>
          </w:divBdr>
        </w:div>
        <w:div w:id="378747974">
          <w:marLeft w:val="0"/>
          <w:marRight w:val="0"/>
          <w:marTop w:val="0"/>
          <w:marBottom w:val="0"/>
          <w:divBdr>
            <w:top w:val="none" w:sz="0" w:space="0" w:color="auto"/>
            <w:left w:val="none" w:sz="0" w:space="0" w:color="auto"/>
            <w:bottom w:val="none" w:sz="0" w:space="0" w:color="auto"/>
            <w:right w:val="none" w:sz="0" w:space="0" w:color="auto"/>
          </w:divBdr>
        </w:div>
        <w:div w:id="1764837199">
          <w:marLeft w:val="0"/>
          <w:marRight w:val="0"/>
          <w:marTop w:val="0"/>
          <w:marBottom w:val="0"/>
          <w:divBdr>
            <w:top w:val="none" w:sz="0" w:space="0" w:color="auto"/>
            <w:left w:val="none" w:sz="0" w:space="0" w:color="auto"/>
            <w:bottom w:val="none" w:sz="0" w:space="0" w:color="auto"/>
            <w:right w:val="none" w:sz="0" w:space="0" w:color="auto"/>
          </w:divBdr>
        </w:div>
        <w:div w:id="1294211843">
          <w:marLeft w:val="0"/>
          <w:marRight w:val="0"/>
          <w:marTop w:val="0"/>
          <w:marBottom w:val="0"/>
          <w:divBdr>
            <w:top w:val="none" w:sz="0" w:space="0" w:color="auto"/>
            <w:left w:val="none" w:sz="0" w:space="0" w:color="auto"/>
            <w:bottom w:val="none" w:sz="0" w:space="0" w:color="auto"/>
            <w:right w:val="none" w:sz="0" w:space="0" w:color="auto"/>
          </w:divBdr>
        </w:div>
        <w:div w:id="1602565751">
          <w:marLeft w:val="0"/>
          <w:marRight w:val="0"/>
          <w:marTop w:val="0"/>
          <w:marBottom w:val="0"/>
          <w:divBdr>
            <w:top w:val="none" w:sz="0" w:space="0" w:color="auto"/>
            <w:left w:val="none" w:sz="0" w:space="0" w:color="auto"/>
            <w:bottom w:val="none" w:sz="0" w:space="0" w:color="auto"/>
            <w:right w:val="none" w:sz="0" w:space="0" w:color="auto"/>
          </w:divBdr>
        </w:div>
        <w:div w:id="2121685177">
          <w:marLeft w:val="0"/>
          <w:marRight w:val="0"/>
          <w:marTop w:val="0"/>
          <w:marBottom w:val="0"/>
          <w:divBdr>
            <w:top w:val="none" w:sz="0" w:space="0" w:color="auto"/>
            <w:left w:val="none" w:sz="0" w:space="0" w:color="auto"/>
            <w:bottom w:val="none" w:sz="0" w:space="0" w:color="auto"/>
            <w:right w:val="none" w:sz="0" w:space="0" w:color="auto"/>
          </w:divBdr>
        </w:div>
        <w:div w:id="1516383402">
          <w:marLeft w:val="0"/>
          <w:marRight w:val="0"/>
          <w:marTop w:val="0"/>
          <w:marBottom w:val="0"/>
          <w:divBdr>
            <w:top w:val="none" w:sz="0" w:space="0" w:color="auto"/>
            <w:left w:val="none" w:sz="0" w:space="0" w:color="auto"/>
            <w:bottom w:val="none" w:sz="0" w:space="0" w:color="auto"/>
            <w:right w:val="none" w:sz="0" w:space="0" w:color="auto"/>
          </w:divBdr>
        </w:div>
        <w:div w:id="123474967">
          <w:marLeft w:val="0"/>
          <w:marRight w:val="0"/>
          <w:marTop w:val="0"/>
          <w:marBottom w:val="0"/>
          <w:divBdr>
            <w:top w:val="none" w:sz="0" w:space="0" w:color="auto"/>
            <w:left w:val="none" w:sz="0" w:space="0" w:color="auto"/>
            <w:bottom w:val="none" w:sz="0" w:space="0" w:color="auto"/>
            <w:right w:val="none" w:sz="0" w:space="0" w:color="auto"/>
          </w:divBdr>
        </w:div>
        <w:div w:id="978417823">
          <w:marLeft w:val="0"/>
          <w:marRight w:val="0"/>
          <w:marTop w:val="0"/>
          <w:marBottom w:val="0"/>
          <w:divBdr>
            <w:top w:val="none" w:sz="0" w:space="0" w:color="auto"/>
            <w:left w:val="none" w:sz="0" w:space="0" w:color="auto"/>
            <w:bottom w:val="none" w:sz="0" w:space="0" w:color="auto"/>
            <w:right w:val="none" w:sz="0" w:space="0" w:color="auto"/>
          </w:divBdr>
        </w:div>
        <w:div w:id="220486559">
          <w:marLeft w:val="0"/>
          <w:marRight w:val="0"/>
          <w:marTop w:val="0"/>
          <w:marBottom w:val="0"/>
          <w:divBdr>
            <w:top w:val="none" w:sz="0" w:space="0" w:color="auto"/>
            <w:left w:val="none" w:sz="0" w:space="0" w:color="auto"/>
            <w:bottom w:val="none" w:sz="0" w:space="0" w:color="auto"/>
            <w:right w:val="none" w:sz="0" w:space="0" w:color="auto"/>
          </w:divBdr>
        </w:div>
        <w:div w:id="413018968">
          <w:marLeft w:val="0"/>
          <w:marRight w:val="0"/>
          <w:marTop w:val="0"/>
          <w:marBottom w:val="0"/>
          <w:divBdr>
            <w:top w:val="none" w:sz="0" w:space="0" w:color="auto"/>
            <w:left w:val="none" w:sz="0" w:space="0" w:color="auto"/>
            <w:bottom w:val="none" w:sz="0" w:space="0" w:color="auto"/>
            <w:right w:val="none" w:sz="0" w:space="0" w:color="auto"/>
          </w:divBdr>
        </w:div>
        <w:div w:id="1635939211">
          <w:marLeft w:val="0"/>
          <w:marRight w:val="0"/>
          <w:marTop w:val="0"/>
          <w:marBottom w:val="0"/>
          <w:divBdr>
            <w:top w:val="none" w:sz="0" w:space="0" w:color="auto"/>
            <w:left w:val="none" w:sz="0" w:space="0" w:color="auto"/>
            <w:bottom w:val="none" w:sz="0" w:space="0" w:color="auto"/>
            <w:right w:val="none" w:sz="0" w:space="0" w:color="auto"/>
          </w:divBdr>
        </w:div>
        <w:div w:id="1384869518">
          <w:marLeft w:val="0"/>
          <w:marRight w:val="0"/>
          <w:marTop w:val="0"/>
          <w:marBottom w:val="0"/>
          <w:divBdr>
            <w:top w:val="none" w:sz="0" w:space="0" w:color="auto"/>
            <w:left w:val="none" w:sz="0" w:space="0" w:color="auto"/>
            <w:bottom w:val="none" w:sz="0" w:space="0" w:color="auto"/>
            <w:right w:val="none" w:sz="0" w:space="0" w:color="auto"/>
          </w:divBdr>
        </w:div>
        <w:div w:id="1740907912">
          <w:marLeft w:val="0"/>
          <w:marRight w:val="0"/>
          <w:marTop w:val="0"/>
          <w:marBottom w:val="0"/>
          <w:divBdr>
            <w:top w:val="none" w:sz="0" w:space="0" w:color="auto"/>
            <w:left w:val="none" w:sz="0" w:space="0" w:color="auto"/>
            <w:bottom w:val="none" w:sz="0" w:space="0" w:color="auto"/>
            <w:right w:val="none" w:sz="0" w:space="0" w:color="auto"/>
          </w:divBdr>
        </w:div>
        <w:div w:id="1879272933">
          <w:marLeft w:val="0"/>
          <w:marRight w:val="0"/>
          <w:marTop w:val="0"/>
          <w:marBottom w:val="0"/>
          <w:divBdr>
            <w:top w:val="none" w:sz="0" w:space="0" w:color="auto"/>
            <w:left w:val="none" w:sz="0" w:space="0" w:color="auto"/>
            <w:bottom w:val="none" w:sz="0" w:space="0" w:color="auto"/>
            <w:right w:val="none" w:sz="0" w:space="0" w:color="auto"/>
          </w:divBdr>
        </w:div>
        <w:div w:id="273559899">
          <w:marLeft w:val="0"/>
          <w:marRight w:val="0"/>
          <w:marTop w:val="0"/>
          <w:marBottom w:val="0"/>
          <w:divBdr>
            <w:top w:val="none" w:sz="0" w:space="0" w:color="auto"/>
            <w:left w:val="none" w:sz="0" w:space="0" w:color="auto"/>
            <w:bottom w:val="none" w:sz="0" w:space="0" w:color="auto"/>
            <w:right w:val="none" w:sz="0" w:space="0" w:color="auto"/>
          </w:divBdr>
        </w:div>
        <w:div w:id="93748757">
          <w:marLeft w:val="0"/>
          <w:marRight w:val="0"/>
          <w:marTop w:val="0"/>
          <w:marBottom w:val="0"/>
          <w:divBdr>
            <w:top w:val="none" w:sz="0" w:space="0" w:color="auto"/>
            <w:left w:val="none" w:sz="0" w:space="0" w:color="auto"/>
            <w:bottom w:val="none" w:sz="0" w:space="0" w:color="auto"/>
            <w:right w:val="none" w:sz="0" w:space="0" w:color="auto"/>
          </w:divBdr>
        </w:div>
        <w:div w:id="424957673">
          <w:marLeft w:val="0"/>
          <w:marRight w:val="0"/>
          <w:marTop w:val="0"/>
          <w:marBottom w:val="0"/>
          <w:divBdr>
            <w:top w:val="none" w:sz="0" w:space="0" w:color="auto"/>
            <w:left w:val="none" w:sz="0" w:space="0" w:color="auto"/>
            <w:bottom w:val="none" w:sz="0" w:space="0" w:color="auto"/>
            <w:right w:val="none" w:sz="0" w:space="0" w:color="auto"/>
          </w:divBdr>
        </w:div>
        <w:div w:id="1201013260">
          <w:marLeft w:val="0"/>
          <w:marRight w:val="0"/>
          <w:marTop w:val="0"/>
          <w:marBottom w:val="0"/>
          <w:divBdr>
            <w:top w:val="none" w:sz="0" w:space="0" w:color="auto"/>
            <w:left w:val="none" w:sz="0" w:space="0" w:color="auto"/>
            <w:bottom w:val="none" w:sz="0" w:space="0" w:color="auto"/>
            <w:right w:val="none" w:sz="0" w:space="0" w:color="auto"/>
          </w:divBdr>
        </w:div>
        <w:div w:id="328296406">
          <w:marLeft w:val="0"/>
          <w:marRight w:val="0"/>
          <w:marTop w:val="0"/>
          <w:marBottom w:val="0"/>
          <w:divBdr>
            <w:top w:val="none" w:sz="0" w:space="0" w:color="auto"/>
            <w:left w:val="none" w:sz="0" w:space="0" w:color="auto"/>
            <w:bottom w:val="none" w:sz="0" w:space="0" w:color="auto"/>
            <w:right w:val="none" w:sz="0" w:space="0" w:color="auto"/>
          </w:divBdr>
        </w:div>
        <w:div w:id="383532412">
          <w:marLeft w:val="0"/>
          <w:marRight w:val="0"/>
          <w:marTop w:val="0"/>
          <w:marBottom w:val="0"/>
          <w:divBdr>
            <w:top w:val="none" w:sz="0" w:space="0" w:color="auto"/>
            <w:left w:val="none" w:sz="0" w:space="0" w:color="auto"/>
            <w:bottom w:val="none" w:sz="0" w:space="0" w:color="auto"/>
            <w:right w:val="none" w:sz="0" w:space="0" w:color="auto"/>
          </w:divBdr>
        </w:div>
        <w:div w:id="1413089610">
          <w:marLeft w:val="0"/>
          <w:marRight w:val="0"/>
          <w:marTop w:val="0"/>
          <w:marBottom w:val="0"/>
          <w:divBdr>
            <w:top w:val="none" w:sz="0" w:space="0" w:color="auto"/>
            <w:left w:val="none" w:sz="0" w:space="0" w:color="auto"/>
            <w:bottom w:val="none" w:sz="0" w:space="0" w:color="auto"/>
            <w:right w:val="none" w:sz="0" w:space="0" w:color="auto"/>
          </w:divBdr>
        </w:div>
        <w:div w:id="1903322492">
          <w:marLeft w:val="0"/>
          <w:marRight w:val="0"/>
          <w:marTop w:val="0"/>
          <w:marBottom w:val="0"/>
          <w:divBdr>
            <w:top w:val="none" w:sz="0" w:space="0" w:color="auto"/>
            <w:left w:val="none" w:sz="0" w:space="0" w:color="auto"/>
            <w:bottom w:val="none" w:sz="0" w:space="0" w:color="auto"/>
            <w:right w:val="none" w:sz="0" w:space="0" w:color="auto"/>
          </w:divBdr>
        </w:div>
        <w:div w:id="1684166881">
          <w:marLeft w:val="0"/>
          <w:marRight w:val="0"/>
          <w:marTop w:val="0"/>
          <w:marBottom w:val="0"/>
          <w:divBdr>
            <w:top w:val="none" w:sz="0" w:space="0" w:color="auto"/>
            <w:left w:val="none" w:sz="0" w:space="0" w:color="auto"/>
            <w:bottom w:val="none" w:sz="0" w:space="0" w:color="auto"/>
            <w:right w:val="none" w:sz="0" w:space="0" w:color="auto"/>
          </w:divBdr>
        </w:div>
        <w:div w:id="1532180784">
          <w:marLeft w:val="0"/>
          <w:marRight w:val="0"/>
          <w:marTop w:val="0"/>
          <w:marBottom w:val="0"/>
          <w:divBdr>
            <w:top w:val="none" w:sz="0" w:space="0" w:color="auto"/>
            <w:left w:val="none" w:sz="0" w:space="0" w:color="auto"/>
            <w:bottom w:val="none" w:sz="0" w:space="0" w:color="auto"/>
            <w:right w:val="none" w:sz="0" w:space="0" w:color="auto"/>
          </w:divBdr>
        </w:div>
        <w:div w:id="2063407005">
          <w:marLeft w:val="0"/>
          <w:marRight w:val="0"/>
          <w:marTop w:val="0"/>
          <w:marBottom w:val="0"/>
          <w:divBdr>
            <w:top w:val="none" w:sz="0" w:space="0" w:color="auto"/>
            <w:left w:val="none" w:sz="0" w:space="0" w:color="auto"/>
            <w:bottom w:val="none" w:sz="0" w:space="0" w:color="auto"/>
            <w:right w:val="none" w:sz="0" w:space="0" w:color="auto"/>
          </w:divBdr>
        </w:div>
        <w:div w:id="1622567444">
          <w:marLeft w:val="0"/>
          <w:marRight w:val="0"/>
          <w:marTop w:val="0"/>
          <w:marBottom w:val="0"/>
          <w:divBdr>
            <w:top w:val="none" w:sz="0" w:space="0" w:color="auto"/>
            <w:left w:val="none" w:sz="0" w:space="0" w:color="auto"/>
            <w:bottom w:val="none" w:sz="0" w:space="0" w:color="auto"/>
            <w:right w:val="none" w:sz="0" w:space="0" w:color="auto"/>
          </w:divBdr>
        </w:div>
        <w:div w:id="733896936">
          <w:marLeft w:val="0"/>
          <w:marRight w:val="0"/>
          <w:marTop w:val="0"/>
          <w:marBottom w:val="0"/>
          <w:divBdr>
            <w:top w:val="none" w:sz="0" w:space="0" w:color="auto"/>
            <w:left w:val="none" w:sz="0" w:space="0" w:color="auto"/>
            <w:bottom w:val="none" w:sz="0" w:space="0" w:color="auto"/>
            <w:right w:val="none" w:sz="0" w:space="0" w:color="auto"/>
          </w:divBdr>
        </w:div>
        <w:div w:id="1284730853">
          <w:marLeft w:val="0"/>
          <w:marRight w:val="0"/>
          <w:marTop w:val="0"/>
          <w:marBottom w:val="0"/>
          <w:divBdr>
            <w:top w:val="none" w:sz="0" w:space="0" w:color="auto"/>
            <w:left w:val="none" w:sz="0" w:space="0" w:color="auto"/>
            <w:bottom w:val="none" w:sz="0" w:space="0" w:color="auto"/>
            <w:right w:val="none" w:sz="0" w:space="0" w:color="auto"/>
          </w:divBdr>
        </w:div>
        <w:div w:id="1552812041">
          <w:marLeft w:val="0"/>
          <w:marRight w:val="0"/>
          <w:marTop w:val="0"/>
          <w:marBottom w:val="0"/>
          <w:divBdr>
            <w:top w:val="none" w:sz="0" w:space="0" w:color="auto"/>
            <w:left w:val="none" w:sz="0" w:space="0" w:color="auto"/>
            <w:bottom w:val="none" w:sz="0" w:space="0" w:color="auto"/>
            <w:right w:val="none" w:sz="0" w:space="0" w:color="auto"/>
          </w:divBdr>
        </w:div>
        <w:div w:id="1170439169">
          <w:marLeft w:val="0"/>
          <w:marRight w:val="0"/>
          <w:marTop w:val="0"/>
          <w:marBottom w:val="0"/>
          <w:divBdr>
            <w:top w:val="none" w:sz="0" w:space="0" w:color="auto"/>
            <w:left w:val="none" w:sz="0" w:space="0" w:color="auto"/>
            <w:bottom w:val="none" w:sz="0" w:space="0" w:color="auto"/>
            <w:right w:val="none" w:sz="0" w:space="0" w:color="auto"/>
          </w:divBdr>
        </w:div>
        <w:div w:id="1666129656">
          <w:marLeft w:val="0"/>
          <w:marRight w:val="0"/>
          <w:marTop w:val="0"/>
          <w:marBottom w:val="0"/>
          <w:divBdr>
            <w:top w:val="none" w:sz="0" w:space="0" w:color="auto"/>
            <w:left w:val="none" w:sz="0" w:space="0" w:color="auto"/>
            <w:bottom w:val="none" w:sz="0" w:space="0" w:color="auto"/>
            <w:right w:val="none" w:sz="0" w:space="0" w:color="auto"/>
          </w:divBdr>
        </w:div>
        <w:div w:id="785195474">
          <w:marLeft w:val="0"/>
          <w:marRight w:val="0"/>
          <w:marTop w:val="0"/>
          <w:marBottom w:val="0"/>
          <w:divBdr>
            <w:top w:val="none" w:sz="0" w:space="0" w:color="auto"/>
            <w:left w:val="none" w:sz="0" w:space="0" w:color="auto"/>
            <w:bottom w:val="none" w:sz="0" w:space="0" w:color="auto"/>
            <w:right w:val="none" w:sz="0" w:space="0" w:color="auto"/>
          </w:divBdr>
        </w:div>
        <w:div w:id="25179029">
          <w:marLeft w:val="0"/>
          <w:marRight w:val="0"/>
          <w:marTop w:val="0"/>
          <w:marBottom w:val="0"/>
          <w:divBdr>
            <w:top w:val="none" w:sz="0" w:space="0" w:color="auto"/>
            <w:left w:val="none" w:sz="0" w:space="0" w:color="auto"/>
            <w:bottom w:val="none" w:sz="0" w:space="0" w:color="auto"/>
            <w:right w:val="none" w:sz="0" w:space="0" w:color="auto"/>
          </w:divBdr>
        </w:div>
        <w:div w:id="1633750162">
          <w:marLeft w:val="0"/>
          <w:marRight w:val="0"/>
          <w:marTop w:val="0"/>
          <w:marBottom w:val="0"/>
          <w:divBdr>
            <w:top w:val="none" w:sz="0" w:space="0" w:color="auto"/>
            <w:left w:val="none" w:sz="0" w:space="0" w:color="auto"/>
            <w:bottom w:val="none" w:sz="0" w:space="0" w:color="auto"/>
            <w:right w:val="none" w:sz="0" w:space="0" w:color="auto"/>
          </w:divBdr>
        </w:div>
        <w:div w:id="1323780822">
          <w:marLeft w:val="0"/>
          <w:marRight w:val="0"/>
          <w:marTop w:val="0"/>
          <w:marBottom w:val="0"/>
          <w:divBdr>
            <w:top w:val="none" w:sz="0" w:space="0" w:color="auto"/>
            <w:left w:val="none" w:sz="0" w:space="0" w:color="auto"/>
            <w:bottom w:val="none" w:sz="0" w:space="0" w:color="auto"/>
            <w:right w:val="none" w:sz="0" w:space="0" w:color="auto"/>
          </w:divBdr>
        </w:div>
        <w:div w:id="142240200">
          <w:marLeft w:val="0"/>
          <w:marRight w:val="0"/>
          <w:marTop w:val="0"/>
          <w:marBottom w:val="0"/>
          <w:divBdr>
            <w:top w:val="none" w:sz="0" w:space="0" w:color="auto"/>
            <w:left w:val="none" w:sz="0" w:space="0" w:color="auto"/>
            <w:bottom w:val="none" w:sz="0" w:space="0" w:color="auto"/>
            <w:right w:val="none" w:sz="0" w:space="0" w:color="auto"/>
          </w:divBdr>
        </w:div>
        <w:div w:id="1147018594">
          <w:marLeft w:val="0"/>
          <w:marRight w:val="0"/>
          <w:marTop w:val="0"/>
          <w:marBottom w:val="0"/>
          <w:divBdr>
            <w:top w:val="none" w:sz="0" w:space="0" w:color="auto"/>
            <w:left w:val="none" w:sz="0" w:space="0" w:color="auto"/>
            <w:bottom w:val="none" w:sz="0" w:space="0" w:color="auto"/>
            <w:right w:val="none" w:sz="0" w:space="0" w:color="auto"/>
          </w:divBdr>
        </w:div>
        <w:div w:id="1315986075">
          <w:marLeft w:val="0"/>
          <w:marRight w:val="0"/>
          <w:marTop w:val="0"/>
          <w:marBottom w:val="0"/>
          <w:divBdr>
            <w:top w:val="none" w:sz="0" w:space="0" w:color="auto"/>
            <w:left w:val="none" w:sz="0" w:space="0" w:color="auto"/>
            <w:bottom w:val="none" w:sz="0" w:space="0" w:color="auto"/>
            <w:right w:val="none" w:sz="0" w:space="0" w:color="auto"/>
          </w:divBdr>
        </w:div>
        <w:div w:id="99573629">
          <w:marLeft w:val="0"/>
          <w:marRight w:val="0"/>
          <w:marTop w:val="0"/>
          <w:marBottom w:val="0"/>
          <w:divBdr>
            <w:top w:val="none" w:sz="0" w:space="0" w:color="auto"/>
            <w:left w:val="none" w:sz="0" w:space="0" w:color="auto"/>
            <w:bottom w:val="none" w:sz="0" w:space="0" w:color="auto"/>
            <w:right w:val="none" w:sz="0" w:space="0" w:color="auto"/>
          </w:divBdr>
        </w:div>
        <w:div w:id="1770391642">
          <w:marLeft w:val="0"/>
          <w:marRight w:val="0"/>
          <w:marTop w:val="0"/>
          <w:marBottom w:val="0"/>
          <w:divBdr>
            <w:top w:val="none" w:sz="0" w:space="0" w:color="auto"/>
            <w:left w:val="none" w:sz="0" w:space="0" w:color="auto"/>
            <w:bottom w:val="none" w:sz="0" w:space="0" w:color="auto"/>
            <w:right w:val="none" w:sz="0" w:space="0" w:color="auto"/>
          </w:divBdr>
        </w:div>
        <w:div w:id="1578592038">
          <w:marLeft w:val="0"/>
          <w:marRight w:val="0"/>
          <w:marTop w:val="0"/>
          <w:marBottom w:val="0"/>
          <w:divBdr>
            <w:top w:val="none" w:sz="0" w:space="0" w:color="auto"/>
            <w:left w:val="none" w:sz="0" w:space="0" w:color="auto"/>
            <w:bottom w:val="none" w:sz="0" w:space="0" w:color="auto"/>
            <w:right w:val="none" w:sz="0" w:space="0" w:color="auto"/>
          </w:divBdr>
        </w:div>
        <w:div w:id="1152991691">
          <w:marLeft w:val="0"/>
          <w:marRight w:val="0"/>
          <w:marTop w:val="0"/>
          <w:marBottom w:val="0"/>
          <w:divBdr>
            <w:top w:val="none" w:sz="0" w:space="0" w:color="auto"/>
            <w:left w:val="none" w:sz="0" w:space="0" w:color="auto"/>
            <w:bottom w:val="none" w:sz="0" w:space="0" w:color="auto"/>
            <w:right w:val="none" w:sz="0" w:space="0" w:color="auto"/>
          </w:divBdr>
        </w:div>
        <w:div w:id="742604790">
          <w:marLeft w:val="0"/>
          <w:marRight w:val="0"/>
          <w:marTop w:val="0"/>
          <w:marBottom w:val="0"/>
          <w:divBdr>
            <w:top w:val="none" w:sz="0" w:space="0" w:color="auto"/>
            <w:left w:val="none" w:sz="0" w:space="0" w:color="auto"/>
            <w:bottom w:val="none" w:sz="0" w:space="0" w:color="auto"/>
            <w:right w:val="none" w:sz="0" w:space="0" w:color="auto"/>
          </w:divBdr>
        </w:div>
        <w:div w:id="1778603477">
          <w:marLeft w:val="0"/>
          <w:marRight w:val="0"/>
          <w:marTop w:val="0"/>
          <w:marBottom w:val="0"/>
          <w:divBdr>
            <w:top w:val="none" w:sz="0" w:space="0" w:color="auto"/>
            <w:left w:val="none" w:sz="0" w:space="0" w:color="auto"/>
            <w:bottom w:val="none" w:sz="0" w:space="0" w:color="auto"/>
            <w:right w:val="none" w:sz="0" w:space="0" w:color="auto"/>
          </w:divBdr>
        </w:div>
        <w:div w:id="1917864612">
          <w:marLeft w:val="0"/>
          <w:marRight w:val="0"/>
          <w:marTop w:val="0"/>
          <w:marBottom w:val="0"/>
          <w:divBdr>
            <w:top w:val="none" w:sz="0" w:space="0" w:color="auto"/>
            <w:left w:val="none" w:sz="0" w:space="0" w:color="auto"/>
            <w:bottom w:val="none" w:sz="0" w:space="0" w:color="auto"/>
            <w:right w:val="none" w:sz="0" w:space="0" w:color="auto"/>
          </w:divBdr>
        </w:div>
        <w:div w:id="22755251">
          <w:marLeft w:val="0"/>
          <w:marRight w:val="0"/>
          <w:marTop w:val="0"/>
          <w:marBottom w:val="0"/>
          <w:divBdr>
            <w:top w:val="none" w:sz="0" w:space="0" w:color="auto"/>
            <w:left w:val="none" w:sz="0" w:space="0" w:color="auto"/>
            <w:bottom w:val="none" w:sz="0" w:space="0" w:color="auto"/>
            <w:right w:val="none" w:sz="0" w:space="0" w:color="auto"/>
          </w:divBdr>
        </w:div>
        <w:div w:id="142071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lobalhumancommons.org/" TargetMode="External"/><Relationship Id="rId3" Type="http://schemas.openxmlformats.org/officeDocument/2006/relationships/settings" Target="settings.xml"/><Relationship Id="rId7" Type="http://schemas.openxmlformats.org/officeDocument/2006/relationships/hyperlink" Target="http://globalhumancomm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obalhumancommon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1157</Words>
  <Characters>6367</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4</cp:revision>
  <dcterms:created xsi:type="dcterms:W3CDTF">2014-02-07T14:15:00Z</dcterms:created>
  <dcterms:modified xsi:type="dcterms:W3CDTF">2014-04-26T13:21:00Z</dcterms:modified>
</cp:coreProperties>
</file>